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Spišská Nová Ves sp. zn. 4T/89/2024 z 26. 11. 2024</w:t>
      </w:r>
    </w:p>
    <w:p>
      <w:r>
        <w:t>Trestný rozkaz Okresného súdu Spišská Nová Ves z 26. novembra 2024, sp. zn. 4T/89/2024, ECLI:SK:OSSN:2024:7624010664.1</w:t>
      </w:r>
    </w:p>
    <w:p>
      <w:r>
        <w:t>Súd: Okresný súd Spišská Nová Ves</w:t>
      </w:r>
    </w:p>
    <w:p>
      <w:r>
        <w:t>Spisová značka: 4T/89/2024</w:t>
      </w:r>
    </w:p>
    <w:p>
      <w:r>
        <w:t>ECLI: ECLI:SK:OSSN:2024:7624010664.1</w:t>
      </w:r>
    </w:p>
    <w:p>
      <w:r>
        <w:t>Dátum vydania: 26. 11.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4T/89/2024 7624010664 26. 11. 2024 JUDr. Petra Pavlisová ECLI:SK:OSSN:2024:7624010664.1</w:t>
      </w:r>
    </w:p>
    <w:p>
      <w:r>
        <w:t>TRESTNÝ ROZKAZ V MENE SLOVENSKEJ REPUBLIKY Okresný súd Spišská Nová Ves, samosudkyňou JUDr. Petrou Pavlisovou podľa § 353 ods. 1 Tr. poriadku dňa 26. novembra 2024, takto rozhodol: Obvinený: A. B., nar. X.X.XXXX v C., okres C., trvale bytom D., E. XXX/XX, F. G. H. I., t. č. vo väzbe v ÚVV a ÚVTOS Košice od 9.8.2024 uznáva</w:t>
      </w:r>
    </w:p>
    <w:p>
      <w:r>
        <w:t>sa</w:t>
      </w:r>
    </w:p>
    <w:p>
      <w:r>
        <w:t>za</w:t>
      </w:r>
    </w:p>
    <w:p>
      <w:r>
        <w:t>vinného, že</w:t>
      </w:r>
    </w:p>
    <w:p>
      <w:r>
        <w:t>1/ dňa 23. júla 2024, v čase okolo 09.15 hod. za bytovkou na ul. J. XXX/X D., F. G. H. I., počas vzájomnej komunikácie požadoval od poškodenej K. L., aby mu dala nejaké peniaze, na čo keď to poškodená odmietla, tak sa najmenej dvakrát natiahol po jej peňaženke, ktorú mala uloženú v pravom prednom vrecku nohavíc, pričom poškodená mu zakaždým odstrčila ruku, kde následne na to ju sotil rukou do oblasti ramena spredu, v dôsledku čoho spadla na chrbát a v tom jej z vrecka vytiahol peňaženku, z ktorej následne vytiahol 90 € v desaťeurových bankovkách, následne peňaženku odhodil a z miesta utiekol, čím takto poškodenej K. L. spôsobil krádežou škodu vo výške 90 €, pričom k jej poraneniu nedošlo, 2/ dňa 2. augusta 2024, v čase okolo 10.00 hod. v meste D., okres G. H. I., na ulici G. M. XX, pristúpil k poškodenému C. G. a pod klamlivou zámienkou predať mu marihuanu spoločne prešli k zadnej časti tam nachádzajúceho sa areálu spoločnosti KINREJAM s.r.o. (prevádzka stanice technickej a emisnej kontroly), kde sa tam pokúšal poškodenému vytiahnuť peňaženku zo zadného vrecka riflí, voči čomu sa poškodený aktívne bránil, kde počas toho poškodeného rukami zvalil na zem a vzápätí mu zo zadného vrecka riflí vytiahol peňaženku, z ktorej následne vytiahol finančnú hotovosť vo výške 60 € a z miesta odišiel, čím takto poškodenému spôsobil zranenia v dôsledku ktorých nebol obmedzený v obvyklom spôsobe života a krádežou škodu vo výške 60 €, teda - pokračovacím konaním proti inému použil násilie v úmyselne zmocniť sa cudzej veci č í m</w:t>
      </w:r>
    </w:p>
    <w:p>
      <w:r>
        <w:t>s p á ch a l</w:t>
      </w:r>
    </w:p>
    <w:p>
      <w:r>
        <w:t>- zločin lúpeže podľa § 188 ods. 1 Tr. zákona za</w:t>
      </w:r>
    </w:p>
    <w:p>
      <w:r>
        <w:t>to</w:t>
      </w:r>
    </w:p>
    <w:p>
      <w:r>
        <w:t>mu</w:t>
      </w:r>
    </w:p>
    <w:p>
      <w:r>
        <w:t>ukladá</w:t>
      </w:r>
    </w:p>
    <w:p>
      <w:r>
        <w:t>Podľa § 188 ods. 1 Tr. zákona s použitím § 36 písm. l/ Tr. zákona, 38 ods. 2 Tr. zákona trest odňatia slobody v trvaní 3 (troch) rokov. Podľa § 51 ods. 1 Tr. zákona s použitím § 49 ods. 1 písm. a/ Tr. zákona mu výkon trestu odňatia slobody podmienečne odkladá a zároveň mu ukladá probačný dohľad nad jeho správaním v skúšobnej dobe. Podľa § 51 ods. 2 Tr. zákona ustanovuje skúšobnú dobu probačného dohľadu v trvaní 3 (troch) rokov. Podľa § 51 ods. 3 písm. b/ Tr. zákona ukladá obvinenému obmedzenie spočívajúce v zákaze požívania omamných a psychotropných látok. Podľa § 51 ods. 4 písm. h/ Tr. zákona ukladá obvinenému povinnosť spočívajúcu v príkaze podrobiť sa v súčinnosti s probačným a mediačným úradníkom alebo iným odborníkom programu sociálneho výcviku alebo inému výchovnému programu. Podľa § 287 ods. 1 Tr. poriadku je obvinený A. B. povinný zaplatiť poškodenej K. L., nar. XX.X.XXXX, trvale bytom G. N., O. XX/XX, škodu vo výške 90 €. Podľa § 287 ods. 1 Tr. poriadku je obvinený A. B. povinný zaplatiť poškodenému C. G., nar. X.X.XXXX, trvale bytom F., adresa na doručovanie F., F. P., A. M. X, škodu vo výške 60 €. Poučenie: Proti tomuto trestnému rozkazu môže podať obvinený a osoby, ktoré sú oprávnené podať v jeho prospech odvolanie, ako aj prokurátor odpor do 8 (osem) dní od jeho doručenia na Okresný súd Spišská Nová Ves. Ak proti trestnému rozkazu bol v lehote podaný odpor, samosudca rozhodne podľa § 241 ods. 1 písm. j/ o prijatí obžaloby a nariadi vo veci hlavné pojednávanie. Prednesením obžaloby prokurátorom na hlavnom pojednávaní sa trestný rozkaz ruší. Ak sa v určenej lehote nepodá odpor, trestný rozkaz sa inak stane právoplatným a vykonateľným. Pri výroku o náhrade škody, ktorým bola priznaná náhrada škody, môže poškodený podať odpor; ak poškodený podal odpor, trestný rozkaz sa ruší vo výroku o náhrade škody. Samosudca odkáže uznesením poškodeného na civilný proces, prípadne na konanie pred iným príslušným orgánom. Rovnako sa postupuje aj vtedy, ak odpor proti výroku o náhrade škody podá iná oprávnená osoba. Obvinený a osoby, ktoré sú oprávnené podať v prospech obvineného odvolanie, poškodený, zúčastnená osoba, ako aj prokurátor sa môžu výslovným vyhlásením vzdať práva podať odpor a okrem poškodeného môžu výslovným vyhlásením vziať podaný odpor späť, a to až do vtedy, kým prokurátor neprednesie na hlavnom pojednávaní obžalobu. Osoba, ktorá je oprávnená podať v prospech obvineného odvolanie, môže vziať podaný odpor späť len s jeho výslovným súhlasom.</w:t>
      </w:r>
    </w:p>
    <w:p/>
    <w:p>
      <w:r>
        <w:t>Zdroj: KAUZIS.SK – https://www.kauzis.sk/judikatura/r/ECLI:SK:OSSN:2024:7624010664.1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