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4P/11/2024 z 16. 5. 2024</w:t>
      </w:r>
    </w:p>
    <w:p>
      <w:r>
        <w:t>Rozsudok bez odôvodnenia Okresného súdu Spišská Nová Ves z 16. mája 2024, sp. zn. 4P/11/2024, ECLI:SK:OSSN:2024:7624200318.4</w:t>
      </w:r>
    </w:p>
    <w:p>
      <w:r>
        <w:t>Súd: Okresný súd Spišská Nová Ves</w:t>
      </w:r>
    </w:p>
    <w:p>
      <w:r>
        <w:t>Spisová značka: 4P/11/2024</w:t>
      </w:r>
    </w:p>
    <w:p>
      <w:r>
        <w:t>ECLI: ECLI:SK:OSSN:2024:7624200318.4</w:t>
      </w:r>
    </w:p>
    <w:p>
      <w:r>
        <w:t>Dátum vydania: 16. 5.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4P/11/2024 7624200318 16. 05. 2024 JUDr. Miroslav Juričko ECLI:SK:OSSN:2024:7624200318.4</w:t>
      </w:r>
    </w:p>
    <w:p>
      <w:r>
        <w:t>Rozsudok bez odôvodnenia Okresný súd Spišská Nová Ves, sudca JUDr. Miroslav Juričko, v právnej veci navrhovateľa: A. B., nar. XX.XX.XXXX, trvale bytom C. XXX, D. E. B. XXX, proti manželovi, ktorý návrh na rozvod nepodal B. B., nar. XX.XX.XXXX trvale bytom C. XXXX, XXX XX C., právne zastúpená F. G. H., advokátkou, so sídlom I. XXX, C., za účasti maloletých detí: B. B., nar. XX.XX.XXX a F. B., nar. XX.XX.XXXX, bytom u matky, zastúpené kolíznym opatrovníkom Úradom práce, sociálnych vecí a rodiny Spišská Nová Ves, v konaní o rozvod manželstva a úpravu výkonu rodičovských práv a povinností na čas po rozvode, takto rozhodol: I. Súd manželstvo A. B., J. B., nar. XX.XX.XXXX a B. B., J. F., nar. XX.XX.XXXX, uzavreté dňa 29.10.2011 v C., zapísané v knihe manželstiev K. L. C., vo zväzku X, ročník XXXX, na strane XX, pod poradovým číslom X, rozvádza. II. Súd schvaľuje rodičovskú dohodu o úprave rodičovských práv a povinnosti k mal. F. B., nar. XX.XX.XXXX a mal. B. B., nar. XX.XX.XXXX v tomto znení: Zverujú sa mal. F. B., nar. XX.XX.XXXX a mal. B. B., nar. XX.XX.XXXX na čas po rozvode do osobnej starostlivosti matky, ktorá bude maloletých zastupovať a spravovať ich majetok v bežných veciach. Otec sa zaväzuje prispievať na výživu mal. B. sumou 150,- Eur mesačne a na výživu mal. F. sumou 150 Eur mesačne vopred k rukám matky, vždy do 20-tého dňa v mesiaci, počnúc od právoplatnosti. Otec sa zaväzuje, že bude prispievať polovicou vyčíslených nákladov na všetky výdavky, ktoré súvisia so športom, vodičským oprávnením alebo iných účelných nákladov, vzťahujúcich sa na maloleté deti. Styk otca s mal. B. a mal. F. súd neupravuje. III.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w:t>
      </w:r>
    </w:p>
    <w:p>
      <w:r>
        <w:t>Manžel, ktorý prijal priezvisko druhého manžela môže do troch mesiacov od právoplatnosti výroku rozsudku o rozvode prehlásiť pred orgánom povereným viesť matriku, že opäť prijíma svoje predošlé priezvisko.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https://www.kauzis.sk/judikatura/r/ECLI:SK:OSSN:2024:7624200318.4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