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1Csp/33/2024 z 21. 6. 2024</w:t>
      </w:r>
    </w:p>
    <w:p>
      <w:r>
        <w:t>Rozsudok Okresného súdu Spišská Nová Ves z 21. júna 2024, sp. zn. 1Csp/33/2024, ECLI:SK:OSSN:2024:7624200959.4</w:t>
      </w:r>
    </w:p>
    <w:p>
      <w:r>
        <w:t>Súd: Okresný súd Spišská Nová Ves</w:t>
      </w:r>
    </w:p>
    <w:p>
      <w:r>
        <w:t>Spisová značka: 1Csp/33/2024</w:t>
      </w:r>
    </w:p>
    <w:p>
      <w:r>
        <w:t>ECLI: ECLI:SK:OSSN:2024:7624200959.4</w:t>
      </w:r>
    </w:p>
    <w:p>
      <w:r>
        <w:t>Dátum vydania: 21.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1Csp/33/2024 7624200959 21. 06. 2024 JUDr. Jana Gargulová ECLI:SK:OSSN:2024:7624200959.4</w:t>
      </w:r>
    </w:p>
    <w:p>
      <w:r>
        <w:t>ROZSUDOK V MENE SLOVENSKEJ REPUBLIKY Okresný súd Spišská Nová Ves, sudkyňa JUDr. Jana Gargulová, v právnej veci žalobcu: Všeobecná úverová banka, a.s., IČO: 31 320 155, Mlynské nivy 1, 829 90 Bratislava - Ružinov, právne zastúpeného Advokátska kancelária Gallo, s. r. o., Jilemnického 4012/30, 036 01 Martin, IČO: 36 715 352, proti žalovanému: A. B., nar. XX.X.XXXX, trvale bytom A. A. XXXX/X, XXX XX C., o zaplatenie 293,70 eur s prísl., takto rozhodol: I. Žalovaná je povinná zaplatiť žalobcovi: - sumu 293,70 Eur, - úrok z omeškania 5 % ročne zo sumy 293,70 Eur od 28.7.2021 do zaplatenia, na účet vedený vo VÚB - č. ú.: A. XXXX XXXX XXXX XXXX XXXX, BIC: A., variabilný symbol: 21503489, a to všetko v lehote do 3 dní od právoplatnosti rozsudku. II. Žalobcovi sa priznáva plná náhrada trov konania. III. O výške náhrady trov konania rozhodne súd prvej inštancie po právoplatnosti rozhodnutia, ktorým sa konanie končí, samostatným uznesením, ktoré vydá vyšší súdny úradník v lehote do 60 dní od právoplatnosti rozhodnutia. odôvodnenie: 1. Žalobca sa žalobou podanou na tunajší súd dňa 29.2.2024 domáhal od žalovaného zaplatenia istiny 293,70 € spolu so zákonným úrokom z omeškania vo výške 5 % ročne z istiny od 28.7.2021 do zaplatenia a náhrady trov konania. 2. V žalobe žalobca uviedol, že Žalobca a Žalovaný uzatvorili spolu dňa 15.07.2019 zmluvu o pôžičke č. 21503489/9079806353 (evidenčné číslo zmluvy/príd. autorizačný kód), na základe ktorej poskytol Žalobca Žalovanému pôžičku vo výške 699 Eur („Cena na splátky“ alebo „Pôžička – finančné plnenie“) na kúpu spotrebného tovaru bližšie špecifikovaného v zmluve (vstavané spotrebiče). Kúpna cena tovaru bola 799 Eur. Žalovaný pri podpise zmluvy uhradil akontáciu vo výške 100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3.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w:t>
      </w:r>
    </w:p>
    <w:p>
      <w:r>
        <w:t>4. Podľa zmluvy o pôžičke mal Žalovaný splácať pôžičku v pravidelných 29 mesačných splátkach v sume 30,04 Eur, a to až do celkovej sumy pôžičky vo výške 871,16 Eur (pozn. uvedené bez akontácie). Do dňa podania žaloby uhradil Žalovaný z vyššie uvedenej zmluvy sumu (bez akontácie) 570,76 Eur. 5. Vzhľadom na to, že Žalovaný porušil svoju povinnosť splácať poskytnutú pôžičku resp. jednotlivé povinné splátky riadne a včas t.j. v súlade so zmluvou a podmienkami k zmluve, Žalobca listom z dňa 26.05.2021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19.07.2021 úver zosplatnil, o čom bol Žalovaný informovaný listom z dňa 22.07.2021 -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 9 OZ oprávnenie vyhlásiť dlh za splatný v celom rozsahu naraz. Keďže ku zosplatneniu dlhu nedochádza automaticky priamo zo zákona, v zmysle zákonnej úpravy musel Žalobca počkať na vznik potrebnej dĺžky omeškania dlžníka. 6. Celkový dlh Žalovaného ku dňu podania návrhu predstavuje sumu 293,7 Eur. 7. Žalobca si týmto zároveň uplatňuje zákonné úroky z omeškania, a to od šiesteho dňa nasledujúceho po Oznámení o vyhlásení okamžitej splatnosti, nakoľko oznámenie bolo zaslané obyčajnou listovou zásielkou, kde obvyklá doba doručenia zásielky je 5 dní. 8. Ku dňu podania žalobného návrhu mal Žalovaný uhradiť sumu 964,46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23 30,04 690,92 173,54 100 = 964,46 9. Ku dňu podania žalobného návrhu Žalovaný uhradil sumu 670,76 Eur. Uvedená suma je v Prehľade splátok a úhrad evidovaná v stĺpci „Úhrada“, pričom zahŕňa akontáciu vo výške 100 Eur a celkovú sumu vykonaných úhrad vo výške 570,76 Eur, ktoré sú riadnymi splátkami poskytnutého finančného plnenia. Istina - Úhrady = Žalovaná suma 864,46 Eur - 570,76 Eur = 293,7 Eur 10. Zostatok pohľadávky evidovaný v Prehľade splátok a úhrad /stĺpec „Zostatok“/ zahŕňa aj zmluvnú pokutu vo výške 42,04 Eur /stĺpec „Pokuta“/, ktorú si Žalobca v tomto konaní neuplatňuje. 11. K žalobe žalobca pripojil: - predžalobnú upomienku zo dňa 26.5.2021 s kópiou neprevzatej zásielky, - oznámenie o vyhlásení okamžitej splatnosti úveru zo dňa 22.7.2021 bez potvrdenia o doručení, - zmluvu o spotrebiteľskom úvere č. 9079806353 zo dňa 15.7.2019 vrátane štandardných európskych informácií o spotrebiteľskom úvere, informácii o RPMN, obchodných podmienok quatro, žiadosť o poskytnutie viazaného spotrebiteľského úveru a udelenie súhlasov, všetky dokumenty podpísané žalovaným dňa 15.7.2019, - prehľad splátok a úhrad z predmetnej zmluvy za obdobie od 15.7.2019 do 31.12.2023. 12. Žalovanému bola žaloba s prílohami a procesnými poučeniami doručená v zmysle § 116 C.s.p.. Napriek výzve súdu sa žalovaný k podanej žalobe nijako nevyjadril. Žalovaný bol v konaní pasívny a neuplatnil žiadne prostriedky procesnej obrany, pričom všetky písomnosti mu boli doručované na adresu jeho trvalého pobytu. Na vytýčené pojednávanie sa strany nedostavili, žalobca svoju neprítomnosť písomne ospravedlnil, kvôli čomu súd v zmysle § 180 C.s.p. pojednával bez jeho prítomnosti. 13. Z obsahu spisu mal súd preukázané, že dňa 15.7.2019 predchodca žalobcu a žalovaný uzavreli zmluvu o spotrebiteľskom úvere č. 9079806353, na základe ktorej poskytol žalobca žalovanému viazaný spotrebiteľský úver vo výške 699 eur, ktorý sa žalovaný zaviazal splácať v 29 mesačných splátkach po 30,04 eur vždy k 20-tému dňu v mesiaci počnúc od 20.8.2019. V zmluve je nie uvedený termín konečnej splatnosti úveru, pretože je tam uvedené iba „29 mesiacov, alebo do splatenia všetkých záväzkov klienta podľa zmluvy“. Ročná percentuálna miera nákladov poskytnutého úveru je v zmluve uvedená vo výške 20,59 %, priemerná ročná percentuálna miera nákladov nie je priamo uvedená, no je uvedená dodatočne</w:t>
      </w:r>
    </w:p>
    <w:p>
      <w:r>
        <w:t>vo výške 15,87 % a je uvedená ešte fixná ročná úroková sadzba 20,59 %. Celkové náklady spotrebiteľa sú v zmluve uvedené vo výške vo výške 172,16 eur a celková čiastka na vrátenie je 871,16 eur. 14. Z prehľadu splátok a úhrad bolo zistené, že na pôžičke žalovaný uhradil žalobcovi celkovo sumu 570,76 eur. 15. Žalobca dňa 26.5.2021 listom - predžalobná upomienka vyzval žalovaného k úhrade dlžných splátok vo výške 90,12 € a žalovaného upozornil na možnosť vyhlásenia splatnosti celého úveru. Táto upomienka nebola žalovanému priamo doručená. Listom zo dňa 22.7.2021 – „Oznámenie o vyhlásení okamžitej splatnosti úveru“ oznámil žalobca žalovanému, že úver sa stal splatným v celom rozsahu naraz ku dňu 22.7.2021. 16. Podľa § 52 ods. 1, 3, 4 Občianskeho zákonníka v znení platnom ku dňu uzavretia zmluvy,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2, 3, 5 Občianskeho zákonníka v znení platnom ku dňu uzavretia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18. Podľa § 54 ods. 1, 2 Občianskeho zákonníka v znení platnom ku dňu uzavretia zmluvy,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19. Podľa § 1 ods. 1 zákona č. 129/2010 Z.z. o spotrebiteľských úveroch v znení platnom ku dňu uzavretia zmluvy,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20. Podľa § 2 písm. a/, b/, d/ zákona č. 129/2010 Z.z. o spotrebiteľských úveroch v znení platnom ku dňu uzavretia zmluvy, na účely tohto zákona sa rozumie a) spotrebiteľom fyzická osoba, ktorej je ponúkaný alebo bol poskytnutý spotrebiteľský úver na iný účel ako na výkon zamestnania, povolania alebo podnikania, b) veriteľom fyzická osoba alebo právnická osoba, ktorá ponúka alebo poskytuje spotrebiteľský úver v rámci svojej podnikateľskej činnosti, c) zmluvou o spotrebiteľskom úvere zmluva, ktorou sa veriteľ zaväzuje poskytnúť spotrebiteľovi spotrebiteľský úver a spotrebiteľ sa zaväzuje poskytnuté peňažné prostriedky vrátiť a zaplatiť celkové náklady spotrebiteľa spojené so spotrebiteľským úverom 21. Podľa § 7 ods. 1 zákona č. 129/2010 Z.z. o spotrebiteľských úveroch v znení platnom ku dňu uzavretia zmluvy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w:t>
      </w:r>
    </w:p>
    <w:p>
      <w:r>
        <w:t>poskytuje spotrebiteľský úver, výšku spotrebiteľského úveru, príjem spotrebiteľa a prípadne aj účel spotrebiteľského úveru. 22. Podľa § 9 ods. 2 zákona č. 129/2010 Z.z. o spotrebiteľských úveroch v znení platnom ku dňu uzavretia zmluvy, zmluva o spotrebiteľskom úvere okrem všeobecných náležitostí musí obsahovať: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23. Podľa § 11 ods. 1,2,3,4 zákona č. 129/2010 Z.z. o spotrebiteľských úveroch v znení platnom ku dňu uzavretia zmluvy, poskytnutý spotrebiteľský úver sa považuje za bezúročný a bez poplatkov, ak a) zmluva o spotrebiteľskom úvere nemá písomnú formu podľa § 9 ods. 1,</w:t>
      </w:r>
    </w:p>
    <w:p>
      <w:r>
        <w:t>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(2)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20 až 43. (3)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(4) Spotrebiteľ sa môže pred súdom domáhať určenia neplatnosti zmluvy o spotrebiteľskom úvere alebo určenia bezúročnosti a bezpoplatkovosti poskytnutého spotrebiteľského úveru žalobou. 24. Po preskúmaní a vyhodnotení všetkých vykonaných dôkazov má súd za to, že žaloba žalobcu je opodstatnená a to v celom rozsahu. 25. Žalobcom bolo jednoznačne preukázané, že jeho právny predchodca so žalovaným dňa 15.7.2019 uzatvoril zmluvu o účelovom spotrebiteľskom úvere na kúpu špecifikovaného spotrebného tovaru a to v zmysle vyššie citovaných ustanovení Obchodného zákonníka a zákona č. 258/2001 Z.z. o spotrebiteľských úveroch. Na základe tejto zmluvy bol žalovanému poskytnutý účelový spotrebný úver vo výške 699 €, ktorý sa žalovaný zaviazal splácať v dojednaných mesačných splátkach a dojednaným spôsobom. Súd mal za to, že táto zmluva spĺňa všetky zákonné náležitosti v zmysle ustanovení § 52 a nasl. Občianskeho zákonníka a všetky náležitosti zmluvy o spotrebiteľskom úvere v zmysle § 9 a nasl. zákona č. 129/2010 o spotrebiteľských úveroch. Žalovaný preukázateľne tento úver riadne a včas nesplácal splátkami dojednanými v zmluve, kvôli čomu zo strany právneho predchodcu žalobcu došlo k vyhláseniu predčasnej splatnosti tohto úveru a to v zmysle dojednaných zmluvných podmienok tohto úveru. 26. Žalobca si žalobou uplatnil celú nesplatenú časť istiny a príslušenstva úveru vo výške spolu 293,70 €, ktorá predstavuje zvyšnú časť poskytnutého úveru vo výške 699 € a nesplatenú časť odplaty vo výške 172,16 € zníženú o úhrady žalovaného do podania žaloby vo výške 570,76 €. Ako poslednú časť svojho nároku si žalobca uplatnil úrok z omeškania 5 % ročne zo sumy 293,70 € od 28.7.2021, teda odo dňa nasledujúceho po uplatnení fikcie doručenia oznámenia o zosplatnení úveru.</w:t>
      </w:r>
    </w:p>
    <w:p>
      <w:r>
        <w:t>27. Všetky vyššie uvedené žalobcom uplatnené nároky považoval súd za oprávnené, preukázané predovšetkým výpisom z úverového účtu žalovaného, preto žalobe v celosti vyhovel a žalovaného zaviazal uhradiť žalovanému sumu vo výške 293,70 €. 28. Úroky z omeškania boli žalobcovi priznané v zmysle citovaného ustanovenia § 517 ods. 2 Občianskeho zákonníka a to odo dňa nasledujúceho po uplatnení fikcie doručenia oznámenia o zosplatnení úveru žalovanému, t.j. od 28.7.2021 tak, ako to požadoval žalobca v žalobe. Výška úroku z omeškania bola určená poukazujúc na vládne nariadenie č. 87/1995 Zb. v znení platnom v čase vzniku záväzkového vzťahu medzi stranami sporu. 29. Podľa § 255 ods. 1 C.s.p., súd prizná strane náhradu trov konania podľa pomeru jej úspechu vo veci. 30. O trovách konania súd rozhodol podľa vyššie citovaného § 255 ods. 1 C.s.p. a priznal žalobcovi právo na náhradu trov konania v celom rozsahu, pretože mal žalobca úspech v celom svojom uplatnenom nároku. O výške náhrady trov konania rozhodne vyšší súdny úradník po právoplatnosti rozhodnutia, ktorým sa konanie končí, samostatným uznesením v zmysle § 262 ods. 2 C.s.p.. 31. Podľa § 262 ods. 2 CSP o výške náhrady trov konania rozhodne súd prvej inštancie v lehote do 60 dní po právoplatnosti rozhodnutia, ktorým sa konanie končí, samostatným uznesením, ktoré vydá súdny úradník.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https://www.kauzis.sk/judikatura/r/ECLI:SK:OSSN:2024:7624200959.4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