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bez odôvodnenia Okresného súdu Spišská Nová Ves sp. zn. 17P/39/2024 z 31. 5. 2024</w:t>
      </w:r>
    </w:p>
    <w:p>
      <w:r>
        <w:t>Rozsudok bez odôvodnenia Okresného súdu Spišská Nová Ves z 31. mája 2024, sp. zn. 17P/39/2024, ECLI:SK:OSSN:2024:7624201054.4</w:t>
      </w:r>
    </w:p>
    <w:p>
      <w:r>
        <w:t>Súd: Okresný súd Spišská Nová Ves</w:t>
      </w:r>
    </w:p>
    <w:p>
      <w:r>
        <w:t>Spisová značka: 17P/39/2024</w:t>
      </w:r>
    </w:p>
    <w:p>
      <w:r>
        <w:t>ECLI: ECLI:SK:OSSN:2024:7624201054.4</w:t>
      </w:r>
    </w:p>
    <w:p>
      <w:r>
        <w:t>Dátum vydania: 31. 5. 2024</w:t>
      </w:r>
    </w:p>
    <w:p>
      <w:r>
        <w:t>Forma: Rozsudok bez odôvodnenia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Spišská Nová Ves 17P/39/2024 7624201054 31. 05. 2024 JUDr. Juraj Komár ECLI:SK:OSSN:2024:7624201054.4</w:t>
      </w:r>
    </w:p>
    <w:p>
      <w:r>
        <w:t>Rozsudok bez odôvodnenia Okresný súd Spišská Nová Ves, sudca JUDr. Juraj Komár, v právnej veci maloletého dieťaťa: A. B., nar. XX.X.XXXX, bytom u matky, zast. kolíznym opatrovníkom Úradom práce sociálnych vecí a rodiny Spišská Nová Ves, dieťa rodičov: matka A. C.¸ nar. XX.X.XXXX, trvale bytom D. X, E. a otec F. B., nar. XX.X.XXXX, trvale bytom G. XXX, E. na podnet Mesta Spišská Nová Ves v konaní o určenie mena, takto rozhodol: I. U r č u j e s a, že meno mal. dieťaťa meno neurčené B., nar. XX.X.XXXX, r.č. XXXXXX/XXXX, z matky A. C. H. C., nar. XX.X.XXXX, r.č. XXXXXX/XXXX a otca F. B., H. B. nar. XX.X.XXXX, r.č. XXXXXX/ XXXX, je "I.". II.</w:t>
      </w:r>
    </w:p>
    <w:p>
      <w:r>
        <w:t>Žiaden z účastníkov nemá právo na náhradu trov konania.</w:t>
      </w:r>
    </w:p>
    <w:p>
      <w:r>
        <w:t>Poučenie: Proti tomuto rozsudku odvolanie nie je prípustné. Podľa § 221 písm. a) Civilného sporového poriadku s poukazom na § 2 ods. 1 Civilného mimosporového poriadku rozsudok neobsahuje odôvodnenie, nakoľko rozsudok bol vyhlásený na pojednávaní za prítomnosti všetkých účastníkov konania a títo sa vzdali odvolania. Ak povinný dobrovoľne nesplní, čo mu ukladá vykonateľné rozhodnutie, oprávnený môže podať návrh na vykonanie exekúcie podľa osobitného zákona; ak ide o rozhodnutie, ktorým bola upravená starostlivosť o maloletého, styk s maloletým alebo iná ako peňažná povinnosť vo vzťahu k maloletému, oprávnený môže podať návrh na súdny výkon rozhodnutia.</w:t>
      </w:r>
    </w:p>
    <w:p/>
    <w:p>
      <w:r>
        <w:t>Zdroj: KAUZIS.SK – https://www.kauzis.sk/judikatura/r/ECLI:SK:OSSN:2024:7624201054.4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