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Spišská Nová Ves sp. zn. 4T/55/2026 z 16. 6. 2026</w:t>
      </w:r>
    </w:p>
    <w:p>
      <w:r>
        <w:t>Trestný rozkaz Okresného súdu Spišská Nová Ves z 16. júna 2026, sp. zn. 4T/55/2026, ECLI:SK:OSSN:2026:7626010294.3</w:t>
      </w:r>
    </w:p>
    <w:p>
      <w:r>
        <w:t>Súd: Okresný súd Spišská Nová Ves</w:t>
      </w:r>
    </w:p>
    <w:p>
      <w:r>
        <w:t>Spisová značka: 4T/55/2026</w:t>
      </w:r>
    </w:p>
    <w:p>
      <w:r>
        <w:t>ECLI: ECLI:SK:OSSN:2026:7626010294.3</w:t>
      </w:r>
    </w:p>
    <w:p>
      <w:r>
        <w:t>Dátum vydania: 16. 6.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4T/55/2026 7626010294 16. 06. 2026 JUDr. Petra Pavlisová ECLI:SK:OSSN:2026:7626010294.3</w:t>
      </w:r>
    </w:p>
    <w:p>
      <w:r>
        <w:t>TRESTNÝ ROZKAZ V MENE SLOVENSKEJ REPUBLIKY Okresný súd Spišská Nová Ves samosudkyňou JUDr. Petrou Pavlisovou, podľa § 353 ods. 1 Tr. poriadku, dňa 16. júna 2026, takto rozhodol: Obvinený: A. B., nar. XX.XX.XXXX v Košiciach I., trvale bytom C. XX, D. E., toho času vo výkone trestu odňatia slobody v ÚVV a ÚVTOS Košice v inej trestnej veci uznáva</w:t>
      </w:r>
    </w:p>
    <w:p>
      <w:r>
        <w:t>sa</w:t>
      </w:r>
    </w:p>
    <w:p>
      <w:r>
        <w:t>za</w:t>
      </w:r>
    </w:p>
    <w:p>
      <w:r>
        <w:t>vinného, že</w:t>
      </w:r>
    </w:p>
    <w:p>
      <w:r>
        <w:t>dňa 7. marca 2026 v čase okolo 15.00 hod., v meste Spišská Nová Ves, okres F. G. H., G. I. F., v smere jazdy od ulice Brezovej, s koncentráciou účinnej látky ?9-tetrahydrokanabinolu (?9-THC), ktorý je zaradený do II. skupiny psychotropných látok podľa zákona Národnej rady Slovenskej republiky č. 139/1998 Z. z. o omamných látkach, psychotropných látkach a prípravkoch v znení neskorších predpisov, najmenej 1,41 ng/l v krvi, viedol osobné motorové vozidlo továrenskej značky Audi A 3, evidenčného čísla J. XXXXX, i napriek tomu, že rozhodnutím Okresného dopravného inšpektorátu v Košiciach, sp. zn. ORPZ-KE-ODI1-596/2025-P zo dňa 23.12.2025, právoplatným dňa 06.02.2026, mu bola uložená sankcia zákaz činnosti viesť motorové vozidlá po dobu 24 mesiacov, a to od 06.02.2026 do 06.02.2028, teda - maril výkon rozhodnutia iného orgánu verejnej moci tým, že vykonával činnosť, na ktorú sa vzťahuje rozhodnutie o zákaze činnosti, č í m</w:t>
      </w:r>
    </w:p>
    <w:p>
      <w:r>
        <w:t>s p á ch a l</w:t>
      </w:r>
    </w:p>
    <w:p>
      <w:r>
        <w:t>- prečin marenie výkonu úradného rozhodnutia podľa § 348 ods. 1 písm. d/ Tr. zákona za</w:t>
      </w:r>
    </w:p>
    <w:p>
      <w:r>
        <w:t>to</w:t>
      </w:r>
    </w:p>
    <w:p>
      <w:r>
        <w:t>mu</w:t>
      </w:r>
    </w:p>
    <w:p>
      <w:r>
        <w:t>ukladá</w:t>
      </w:r>
    </w:p>
    <w:p>
      <w:r>
        <w:t>Podľa § 348 ods. 1 Tr. zákona s použitím § 38 ods. 2 Tr. zákona, § 42 ods. 1 Tr. zákona, § 41 ods. 1 Tr. zákona súhrnný trest odňatia slobody v trvaní 6 (šesť) mesiacov nepodmienečne. Podľa § 48 ods. 2 písm. b) Tr. zákona na výkon trestu odňatia slobody sa zaraďuje do ústavu na výkon trestu so stredným stupňom stráženia. Podľa § 42 ods. 2 Tr. zákona spolu s uložením súhrnného trestu zrušuje výrok o treste uloženom mu rozsudkom Mestského súdu Košice sp. zn. 44T/77/2025 zo dňa 18.05.2026, právoplatným dňa 18.05.2026, ktorým mu bol pre prečin podľa § 171 ods. 2 Tr. zákona uložený trest odňatia slobody v trvaní 4 (štyroch) mesiacov nepodmienečne so zaradením na jeho výkon v ústave so stredným stupňom stráženia, ako aj ďalšie rozhodnutia na tento výrok obsahovo nadväzujúce, ak vzhľadom na zmenu, ku ktorej došlo zrušením stratili podklad. Podľa § 61 ods. 1, 2 Tr. zákona s použitím § 38 ods. 2 Tr. zákona ukladá trest zákazu činnosti viesť všetky druhy motorových vozidiel v trvaní 20 (dvadsať) mesiacov. Poučenie: Proti tomuto trestnému rozkazu môže podať obvinený a osoby, ktoré sú oprávnené podať v jeho prospech odvolanie, ako aj prokurátor odpor do 8 (osem) dní od jeho doručenia na Okresný súd Spišská Nová Ves. Ak proti trestnému rozkazu bol v lehote podaný odpor, samosudca rozhodne podľa § 241 ods. 1 písm. j/ o prijatí obžaloby a nariadi vo veci hlavné pojednávanie. Prednesením obžaloby prokurátorom na hlavnom pojednávaní sa trestný rozkaz ruší. Ak sa v určenej lehote nepodá odpor, trestný rozkaz sa inak stane právoplatným a vykonateľným. Pri výroku o náhrade škody, ktorým bola priznaná náhrada škody, môže poškodený podať odpor; ak poškodený podal odpor, trestný rozkaz sa ruší vo výroku o náhrade škody. Samosudca odkáže uznesením poškodeného na civilný proces, prípadne na konanie pred iným príslušným orgánom. Rovnako sa postupuje aj vtedy, ak odpor proti výroku o náhrade škody podá iná oprávnená osoba.</w:t>
      </w:r>
    </w:p>
    <w:p/>
    <w:p>
      <w:r>
        <w:t>Zdroj: KAUZIS.SK – https://www.kauzis.sk/judikatura/r/ECLI:SK:OSSN:2026:7626010294.3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