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4P/13/2026 z 19. 2. 2026</w:t>
      </w:r>
    </w:p>
    <w:p>
      <w:r>
        <w:t>Rozsudok bez odôvodnenia Okresného súdu Spišská Nová Ves z 19. februára 2026, sp. zn. 4P/13/2026, ECLI:SK:OSSN:2026:7626200331.3</w:t>
      </w:r>
    </w:p>
    <w:p>
      <w:r>
        <w:t>Súd: Okresný súd Spišská Nová Ves</w:t>
      </w:r>
    </w:p>
    <w:p>
      <w:r>
        <w:t>Spisová značka: 4P/13/2026</w:t>
      </w:r>
    </w:p>
    <w:p>
      <w:r>
        <w:t>ECLI: ECLI:SK:OSSN:2026:7626200331.3</w:t>
      </w:r>
    </w:p>
    <w:p>
      <w:r>
        <w:t>Dátum vydania: 19. 2.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4P/13/2026 7626200331 19. 02. 2026 JUDr. Miroslav Juričko ECLI:SK:OSSN:2026:7626200331.3</w:t>
      </w:r>
    </w:p>
    <w:p>
      <w:r>
        <w:t>Rozsudok bez odôvodnenia Okresný súd Spišská Nová Ves, sudcom JUDr. Miroslavom Juričkom, v právnej veci maloletého dieťaťa: A. B., nar. XX.XX.XXXX, t.č. bytom C. D. E. F., zastúpeného kolíznym opatrovníkom G. H., dieťa rodičov matka: I. J., nar. XX.XX.XXXX, trvale bytom H. XXX, a otec: A. B., nar. XX.XX.XXXX, trvale bytom H. XXX, na návrh navrhovateľa Úradu práce, sociálnych vecí a rodiny Spišská Nová Ves, za účasti Okresnej prokuratúry Spišská Nová Ves, v konaní o návrhu na uloženie výchovného opatrenia, takto rozhodol: I. Mení sa výrok I. rozsudku Okresného súdu Spišská Nová Ves sp.zn. 4P/162/2025-59 zo dňa XX.XX.XXXX tak, že súd u mal. A. B., nar. XX.XX.XXXX nariaďuje ústavnú starostlivosť, ktorú bude mal. A. vykonávať v Reedukačnom centre Mlynky – Biele Vody 267, 053 76 Mlynky. II. Mení sa výrok II. rozsudku Okresného súdu Spišská Nová Ves sp.zn. 4P/162/2025-59 zo dňa XX.XX.XXXX tak, že súd určuje otcovi A. B., nar. XX.XX.XXXX a matke I. J., nar. XX.XX.XXXX, povinnosť platiť na výživu mal. A. mesačne sumou rovnajúcou sa 30 % zo sumy životného minima na nezaopatrené neplnoleté dieťa alebo nezaopatrené dieťa podľa zákona č. 601/2003 Z. z. o životnom minime a o zmene a doplnení niektorých zákonov, od právoplatnosti rozsudku, do rúk H. C. K. – Biele Vody 267, 053 76 Mlynky, a to vždy do 25-tého toho ktorého mesiaca vopred. III. Žiaden z účastníkov nemá právo na náhradu trov konania. Poučenie: Podľa § 221 písm. a) Civilného sporového poriadku s poukazom na § 2 ods. 1 Civilného mimosporového poriadku rozsudok neobsahuje odôvodnenie, nakoľko rozsudok bol vyhlásený na pojednávaní za prítomnosti všetkých účastníkov konania a títo sa vzdali odvolania. Proti tomuto rozsudku odvolanie nie je prípustné, nakoľko sa ho všetci účastníci účinne vzdali.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https://www.kauzis.sk/judikatura/r/ECLI:SK:OSSN:2026:7626200331.3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