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Spišská Nová Ves sp. zn. 18P/35/2026 z 11. 3. 2026</w:t>
      </w:r>
    </w:p>
    <w:p>
      <w:r>
        <w:t>Rozsudok bez odôvodnenia Okresného súdu Spišská Nová Ves z 11. marca 2026, sp. zn. 18P/35/2026, ECLI:SK:OSSN:2026:7626200741.2</w:t>
      </w:r>
    </w:p>
    <w:p>
      <w:r>
        <w:t>Súd: Okresný súd Spišská Nová Ves</w:t>
      </w:r>
    </w:p>
    <w:p>
      <w:r>
        <w:t>Spisová značka: 18P/35/2026</w:t>
      </w:r>
    </w:p>
    <w:p>
      <w:r>
        <w:t>ECLI: ECLI:SK:OSSN:2026:7626200741.2</w:t>
      </w:r>
    </w:p>
    <w:p>
      <w:r>
        <w:t>Dátum vydania: 11. 3. 2026</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18P/35/2026 7626200741 11. 03. 2026 JUDr. Jana Macalová ECLI:SK:OSSN:2026:7626200741.2</w:t>
      </w:r>
    </w:p>
    <w:p>
      <w:r>
        <w:t>Rozsudok bez odôvodnenia Okresný súd Spišská Nová Ves, sudkyňou JUDr. Janou Macalovou, v právnej veci maloletého dieťaťa: A. B., nar. XX.XX.XXXX, trvale bytom u matky, v konaní zastúpeného kolíznym opatrovníkom Úradom práce, sociálnych vecí a rodiny Poprad, dieťa rodičov: matka C. B., nar. XX.XX.XXXX, trvale bytom D. E. XXX/XX, F., a otec C. B., nar. XX.XX.XXXX, trvale bytom G. XXX, v konaní o určenie mena takto rozhodol: U r č u j e maloletému dieťaťu meno „A.“ priezvisko B., nar. XX.X.XXXX zapísanému v knihe narodení matričného úradu Košice – Západ, vo zväzku 103, ročník 2026, na strane 60, pod por. číslom 102 meno „Ela Rút“. Poučenie: Podľa § 221 písm. a) Civilného sporového poriadku s poukazom na § 2 ods. 1 Civilného mimosporového poriadku rozsudok neobsahuje odôvodnenie, nakoľko rozsudok bol vyhlásený na pojednávaní za prítomnosti všetkých účastníkov konania a títo sa vzdali odvolania. Proti tomuto rozsudku odvolanie nie je prípustné, nakoľko sa ho všetci účastníci účinne vzdali.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https://www.kauzis.sk/judikatura/r/ECLI:SK:OSSN:2026:7626200741.2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