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Spišská Nová Ves sp. zn. 17P/35/2026 z 19. 3. 2026</w:t>
      </w:r>
    </w:p>
    <w:p>
      <w:r>
        <w:t>Rozsudok bez odôvodnenia Okresného súdu Spišská Nová Ves z 19. marca 2026, sp. zn. 17P/35/2026, ECLI:SK:OSSN:2026:7626200742.2</w:t>
      </w:r>
    </w:p>
    <w:p>
      <w:r>
        <w:t>Súd: Okresný súd Spišská Nová Ves</w:t>
      </w:r>
    </w:p>
    <w:p>
      <w:r>
        <w:t>Spisová značka: 17P/35/2026</w:t>
      </w:r>
    </w:p>
    <w:p>
      <w:r>
        <w:t>ECLI: ECLI:SK:OSSN:2026:7626200742.2</w:t>
      </w:r>
    </w:p>
    <w:p>
      <w:r>
        <w:t>Dátum vydania: 19. 3. 2026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17P/35/2026 7626200742 19. 03. 2026 JUDr. Juraj Komár ECLI:SK:OSSN:2026:7626200742.2</w:t>
      </w:r>
    </w:p>
    <w:p>
      <w:r>
        <w:t>Rozsudok bez odôvodnenia Okresný súd Spišská Nová Ves v právnej veci maloletých detí: A. A., nar. XX.X.XXXX, B. A., nar. XX.X.XXXX a A. B., nar. XX.X.XXXX všetky bytom C. XXX, zast. kolíznym opatrovníkom Úradom práce sociálnych vecí a rodiny Spišská Nová Ves, deti rodičov: matka D. B., nar. X.XX.XXXX, bytom C. XXX, zast. opatrovníkom E. A., nar. XX.X.XXXX, bytom C. XXX a otec A. A., zomrel dňa XX.X.XXXX, za účasti navrhovateľky A. A., nar. X.X.XXXX, bytom C. XXX v konaní o návrhu na zmenu poručníka pre mal. deti, takto rozhodol: I. Odvoláva z funkcie poručníka E. A., nar. XX.X.XXXX, r.č.XXXXXX/XXXX, bytom C. F.XXX, ktorý bol ustanovený rozsudkom Okresného súdu v Spišskej Novej Vsi Sp.zn.:17P/41/2025-40 zo dňa 25.4.2025 k maloletým deťom: A. A., nar.XX.X.XXXX, B. A., nar. XX.X.XXXX a A. B., nar. XX.X.XXXX a súčasne ustanovuje za poručníka mal. deťom A. A., nar.X.X.XXXX, r.č. XXXXXX/XXXX, trvale bytom C. F.XXX, ktorá je oprávnená a povinná maloleté deti zastupovať, osobne sa o nich starať, spravovať ich majetok a dbať pritom na pokyny súdu. II. Ustanovený poručník je povinný vykonávať svoju funkciu riadne a v najlepšom záujme mal. detí. III. Ustanovený poručník je povinný predkladať súdu raz za 6 mesiacov správy o maloletých a o nakladaní s ich majetkom. IV. Žiaden z účastníkov nemá právo na náhradu trov konania. Poučenie: Proti tomuto rozsudku odvolanie nie je prípustné. Podľa § 221 písm. a) Civilného sporového poriadku s poukazom na § 2 ods. 1 Civilného mimosporového poriadku rozsudok neobsahuje odôvodnenie, nakoľko rozsudok bol vyhlásený na pojednávaní za prítomnosti všetkých účastníkov konania a títo sa vzdali odvolania. Ak povinný dobrovoľne nesplní, čo mu ukladá vykonateľné rozhodnutie, oprávnený môže podať návrh na vykonanie exekúcie podľa osobitného zákona; ak ide o rozhodnutie, ktorým bola upravená starostlivosť o maloletého, styk s maloletým alebo iná ako peňažná povinnosť vo vzťahu k maloletému, oprávnený môže podať návrh na súdny výkon rozhodnutia.</w:t>
      </w:r>
    </w:p>
    <w:p/>
    <w:p>
      <w:r>
        <w:t>Zdroj: KAUZIS.SK – https://www.kauzis.sk/judikatura/r/ECLI:SK:OSSN:2026:7626200742.2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