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7Pc/6/2026 z 30. 4. 2026</w:t>
      </w:r>
    </w:p>
    <w:p>
      <w:r>
        <w:t>Uznesenie Okresného súdu Spišská Nová Ves z 30. apríla 2026, sp. zn. 7Pc/6/2026, ECLI:SK:OSSN:2026:7626201082.2</w:t>
      </w:r>
    </w:p>
    <w:p>
      <w:r>
        <w:t>Súd: Okresný súd Spišská Nová Ves</w:t>
      </w:r>
    </w:p>
    <w:p>
      <w:r>
        <w:t>Spisová značka: 7Pc/6/2026</w:t>
      </w:r>
    </w:p>
    <w:p>
      <w:r>
        <w:t>ECLI: ECLI:SK:OSSN:2026:7626201082.2</w:t>
      </w:r>
    </w:p>
    <w:p>
      <w:r>
        <w:t>Dátum vydania: 30. 4.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7Pc/6/2026 7626201082 30. 04. 2026 JUDr. Darina Puklušová ECLI:SK:OSSN:2026:7626201082.2</w:t>
      </w:r>
    </w:p>
    <w:p>
      <w:r>
        <w:t>Uznesenie Okresný súd Spišská Nová Ves, v právnej veci navrhovateľa A. A., nar. XX.XX.XXXX, B. XXX proti osobe oprávnenej na výživné C. A., nar. XX.XX.XXXX, D. XXX/X, E., v konaní o návrhu na zrušenie výživného pre plnoleté dieťa, takto rozhodol: I. Podanie navrhovateľa vo veci samej - návrh na zrušenie výživného pre plnoleté dieťa, II. Žiadna zo strán sporu n e m á</w:t>
      </w:r>
    </w:p>
    <w:p>
      <w:r>
        <w:t>odmieta.</w:t>
      </w:r>
    </w:p>
    <w:p>
      <w:r>
        <w:t>právo na náhradu trov konania. odôvodnenie:</w:t>
      </w:r>
    </w:p>
    <w:p>
      <w:r>
        <w:t>1. Navrhovateľ podal na tunajší súd podanie vo veci samej – návrh na zrušenie výživného pre plnoleté dieťa, a ktorému chýbali všeobecné náležitosti v zmysle ustanovenia § 127 CSP, § 132 CSP, § 133 CSP, pričom bolo potrebné doplniť žalobný petit, ktorý musí byť presný, určitý a zrozumiteľný, aby bolo z neho zrejmé, čoho sa svojím návrhom navrhovateľ domáha, taktiež bolo potrebné doplniť petit rozsudku o údaje o zrušenie vyživovacej povinnosti - v akej výške a na základe akého pôvodného rozsudku sa jeho vyživovacia povinnosť má zrušiť a od ktorého dátumu sa má zrušiť vyživovacia povinnosť. Súčasne bolo potrebné, v prípade, že navrhovateľ žiada zrušiť vyživovaciu povinnosť voči osobe oprávnenej na výživné od dátumu 21.05.2025, uviesť, či po tomto termíne plnil vyživovaciu povinnosť voči osobe oprávnenej na výživné a podanie urobené v listinnej podobe bolo treba predložiť v potrebnom počte rovnopisov s prílohami tak, aby sa jeden rovnopis s prílohami mohol založiť do súdneho spisu a aby každý ďalší subjekt dostal jeden rovnopis s prílohami. 2. Súd preto uznesením sp.zn. 7Pc/6/2026-18 zo dňa 09.04.2026, ktoré navrhovateľ prevzal dňa 14.04.2026, uložil navrhovateľovi, aby v lehote 10 dní odo dňa doručenia predmetného uznesenia odstránil vady svojho podania vo veci samej - návrhu na zrušenie výživného pre plnoleté dieťa s tým, že ak v lehote určenej súdom podanie nebude doplnené alebo opravené, súd podanie odmietne. 3. Podľa § 129 zákona č. 160/2015 Z.z. Civilný sporový poriadok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V uznesení podľa odseku 1 súd uvedie, v čom je podanie neúplné alebo nezrozumiteľné a ako ho treba doplniť alebo opraviť a poučí o možnosti podanie odmietnuť. Ak sa v lehote určenej súdom podanie nedoplní alebo neopraví, súd podanie odmietne; to neplatí, ak pre uvedený nedostatok možno v konaní pokračovať. Ak sa podanie opraví alebo doplní v celom rozsahu v súlade s výzvou podľa odseku 1 najneskôr do uplynutia lehoty na podanie odvolania proti uzneseniu o odmietnutí podania, o odvolaní proti tomuto uzneseniu môže rozhodnúť súd, ktorý ho vydal.</w:t>
      </w:r>
    </w:p>
    <w:p>
      <w:r>
        <w:t>4. Z podania vo veci samej - návrhu na zrušenie výživného pre plnoleté dieťa je zrejmé, že tento trpí vadou v zmysle ustanovenia § 127, § 132 a § 133 CSP a predmetné podanie nespĺňa náležitosti návrhu vo veci samej. Súd mal v konaní preukázané, že navrhovateľ prevzal uznesenie sp.zn. 7Pc/6/2026-18 zo dňa 09.04.2026, ktorým bol vyzvaný na odstránenie vád podania vo veci samej pod následkami odmietnutia podania, dňa 14.04.2026. 5. Keďže navrhovateľ podanie vo veci samej – návrh na zrušenie výživného pre plnoleté dieťa nedoplnil a ani neopravil v súlade s uznesením 7Pc/6/2026-18 zo dňa 09.04.2026, súd predmetný návrh na zrušenie výživného pre plnoleté dieťa v zmysle ustanovenia § 129 ods. 3 CSP odmietol. 6. Podľa § 256 CSP, ak strana procesne zavinila zastavenie konania, súd prizná náhradu trov konania protistrane. 7. O trovách konania rozhodol súd podľa § 256 CSP s tým, že samotné podanie vo veci samej navrhovateľa bolo odmietnuté a trovy konania v konaní nevznikli. Poučenie: Proti tomuto rozhodnutiu možno podať odvolanie v lehote 15 dní od doručenia rozhodnutia na súde, proti ktorého rozhodnutiu smeruje. Ak bolo vydané opravné uznesenie, lehota plynie znovu od doručenia opravného uznesenia len v rozsahu vykonanej opravy.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odseku 1 CSP (viď. vyššie), ak táto vada mala vplyv na rozhodnutie vo veci samej. Odvolacie dôvody a dôkazy na ich preukázanie možno meniť a dopĺňať len do uplynutia lehoty na podanie odvolania.</w:t>
      </w:r>
    </w:p>
    <w:p/>
    <w:p>
      <w:r>
        <w:t>Zdroj: KAUZIS.SK – https://www.kauzis.sk/judikatura/r/ECLI:SK:OSSN:2026:7626201082.2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