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18P/62/2026 z 20. 4. 2026</w:t>
      </w:r>
    </w:p>
    <w:p>
      <w:r>
        <w:t>Rozsudok bez odôvodnenia Okresného súdu Spišská Nová Ves z 20. apríla 2026, sp. zn. 18P/62/2026, ECLI:SK:OSSN:2026:7626201230.2</w:t>
      </w:r>
    </w:p>
    <w:p>
      <w:r>
        <w:t>Súd: Okresný súd Spišská Nová Ves</w:t>
      </w:r>
    </w:p>
    <w:p>
      <w:r>
        <w:t>Spisová značka: 18P/62/2026</w:t>
      </w:r>
    </w:p>
    <w:p>
      <w:r>
        <w:t>ECLI: ECLI:SK:OSSN:2026:7626201230.2</w:t>
      </w:r>
    </w:p>
    <w:p>
      <w:r>
        <w:t>Dátum vydania: 20. 4. 2026</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18P/62/2026 7626201230 20. 04. 2026 JUDr. Jana Macalová ECLI:SK:OSSN:2026:7626201230.2</w:t>
      </w:r>
    </w:p>
    <w:p>
      <w:r>
        <w:t>Rozsudok bez odôvodnenia Okresný súd Spišská Nová Ves, sudkyňou JUDr. Janou Macalovou, v právnej veci maloletých detí: A. B., nar. XX.XX.XXXX, C. B., nar. XX.XX.XXXX, obaja t.č. bytom v D. E. F. G. H. I. B. so sídlom Bidovce 206, mal. J. B., nar. XX.XX.XXXX, G. B., nar. XX.XX.XXXX, C. B., nar. XX.XX.XXXX, všetci t.č. bytom v Centre pre deti a rodiny Slovenské Nové Mesto so sídlom Hlavná ulica 28/137, Slovenské Nové Mesto, zastúpené kolíznym opatrovníkom Úradom práce, sociálnych vecí a rodiny Spišská Nová Ves, deti rodičov: matka C. K., nar. XX.XX.XXXX, trvale bytom A. I. J., t.č. L. XX/XX, C. a otec M. B., nar. XX.XX.XXXX, trvale bytom L. XX/XX, C., v konaní o nariadenie ústavnej starostlivosti takto rozhodol: I. Nariaďuje maloletým deťom B.: A., nar. XX.X.XXXX, C., nar. XX.X.XXXX, J., nar. XX.X.XXXX, G., nar. XX.X.XXXX a C., nar. XX.X.XXXX ústavnú starostlivosť v Centre pre deti a rodiny Slovenské Nové Mesto, Hlavná ulica 28/137, 076 33 Slovenské Nové Mesto. II. Matku zaväzuje prispievať na výživu maloletého A., C., J., G. a C. mesačným výživným vo výške 30% zo sumy životného minima na nezaopatrené neplnoleté dieťa na každého z nich, ktoré je povinná uhrádzať vždy do 15-teho dňa v mesiaci vopred na účet Centra pre deti a rodiny Slovenské Nové Mesto, Hlavná ulica 28/137, 076 33 Slovenské Nové Mesto, počnúc dňom právoplatnosti rozsudku opakovane do budúcna. III. Otca zaväzuje prispievať na výživu maloletého A., C., J., G. a C. mesačným výživným vo výške 45 eur na každé dieťa, ktoré je povinný uhrádzať vždy do 15-teho dňa v mesiaci vopred na účet Centra pre deti a rodiny Slovenské Nové Mesto, Hlavná ulica 28/137, 076 33 Slovenské Nové Mesto, počnúc dňom právoplatnosti rozsudku opakovane do budúcna. IV. Žiaden z účastníkov nemá nárok na náhradu trov konania. Poučenie: Podľa § 221 písm. a) Civilného sporového poriadku s poukazom na § 2 ods. 1 Civilného mimosporového poriadku rozsudok neobsahuje odôvodnenie, nakoľko rozsudok bol vyhlásený na pojednávaní za prítomnosti všetkých účastníkov konania a títo sa vzdali odvolania. Proti tomuto rozsudku odvolanie nie je prípustné, nakoľko sa ho všetci účastníci účinne vzdali.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https://www.kauzis.sk/judikatura/r/ECLI:SK:OSSN:2026:7626201230.2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