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Spišská Nová Ves sp. zn. 14P/18/2026 z 11. 5. 2026</w:t>
      </w:r>
    </w:p>
    <w:p>
      <w:r>
        <w:t>Rozsudok Okresného súdu Spišská Nová Ves z 11. mája 2026, sp. zn. 14P/18/2026, ECLI:SK:OSSN:2026:7626201493.4</w:t>
      </w:r>
    </w:p>
    <w:p>
      <w:r>
        <w:t>Súd: Okresný súd Spišská Nová Ves</w:t>
      </w:r>
    </w:p>
    <w:p>
      <w:r>
        <w:t>Spisová značka: 14P/18/2026</w:t>
      </w:r>
    </w:p>
    <w:p>
      <w:r>
        <w:t>ECLI: ECLI:SK:OSSN:2026:7626201493.4</w:t>
      </w:r>
    </w:p>
    <w:p>
      <w:r>
        <w:t>Dátum vydania: 11.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14P/18/2026 7626201493 11. 05. 2026 JUDr. Matej Okály ECLI:SK:OSSN:2026:7626201493.4</w:t>
      </w:r>
    </w:p>
    <w:p>
      <w:r>
        <w:t>ROZSUDOK V MENE SLOVENSKEJ REPUBLIKY Okresný súd Spišská Nová Ves, sudca JUDr. Matej Okály, v právnej veci starostlivosti o maloleté dieťa: A. B., nar. XX.XX.XXXX, trvale bytom u matky, zastúpené kolíznym opatrovníkom: Úradom práce, sociálnych vecí a rodiny Spišská Nová Ves, dieťa rodičov: matka C. B., nar. XX.X.XXXX, trvale bytom C. XXX/XXX, D. a otec E. F., nar. X.XX.XXXX, trvale bytom G. XXXX/XXX, D. H., o návrhu matky na úpravu rodičovských práv a povinností k maloletému dieťaťu, takto rozhodol: I. S c h v a ľ u j e sa dohoda o úprave rodičovských práv a povinností k maloletému A. B., nar. XX.XX.XXXX, v tomto znení: Z v e r u j e sa maloleté dieťa A. B., nar. XX.XX.XXXX, do osobnej starostlivosti matky. Obaja rodičia sú oprávnení a povinní maloleté dieťa zastupovať a spravovať jeho majetok v bežných veciach. Otec sa z a v ä z u j e prispievať na výživu mal. A. B., nar. XX.XX.XXXX, výživným v sume 130,Eur mesačne k rukám matky, vždy do 25. dňa v mesiaci vopred, počnúc od 1. mája 2026, opakovane a do budúcna. Styk otca s maloletým A. sa II. Žiaden z účastníkov</w:t>
      </w:r>
    </w:p>
    <w:p>
      <w:r>
        <w:t>neupravuje.</w:t>
      </w:r>
    </w:p>
    <w:p>
      <w:r>
        <w:t>nemá</w:t>
      </w:r>
    </w:p>
    <w:p>
      <w:r>
        <w:t>právo na náhradu trov konania. odôvodnenie:</w:t>
      </w:r>
    </w:p>
    <w:p>
      <w:r>
        <w:t>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Poučenie: Proti tomuto rozsudku odvolanie nie je prípustné, nakoľko sa ho všetci účastníci účinne vzdali. Proti výroku, ktorým bola schválená dohoda rodičov o úprave výkonu ich rodičovských práv a povinností k maloletému dieťaťu nie sú rodičia oprávnení podať odvolanie (§ 122 CMP).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https://www.kauzis.sk/judikatura/r/ECLI:SK:OSSN:2026:7626201493.4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