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Spišská Nová Ves sp. zn. 16Pc/6/2026 z 26. 5. 2026</w:t>
      </w:r>
    </w:p>
    <w:p>
      <w:r>
        <w:t>Uznesenie Okresného súdu Spišská Nová Ves z 26. mája 2026, sp. zn. 16Pc/6/2026, ECLI:SK:OSSN:2026:7626201792.2</w:t>
      </w:r>
    </w:p>
    <w:p>
      <w:r>
        <w:t>Súd: Okresný súd Spišská Nová Ves</w:t>
      </w:r>
    </w:p>
    <w:p>
      <w:r>
        <w:t>Spisová značka: 16Pc/6/2026</w:t>
      </w:r>
    </w:p>
    <w:p>
      <w:r>
        <w:t>ECLI: ECLI:SK:OSSN:2026:7626201792.2</w:t>
      </w:r>
    </w:p>
    <w:p>
      <w:r>
        <w:t>Dátum vydania: 26. 5. 2026</w:t>
      </w:r>
    </w:p>
    <w:p>
      <w:r>
        <w:t>Forma: Uznesenie</w:t>
      </w:r>
    </w:p>
    <w:p>
      <w:pPr>
        <w:pStyle w:val="Heading2"/>
      </w:pPr>
      <w:r>
        <w:t>Text rozhodnutia</w:t>
      </w:r>
    </w:p>
    <w:p>
      <w:r>
        <w:t>Súd: Spisová značka: Identifikačné číslo súdneho spisu: Dátum vydania rozhodnutia: Meno a priezvisko sudcu, VSÚ: ECLI:</w:t>
      </w:r>
    </w:p>
    <w:p>
      <w:r>
        <w:t>Okresný súd Spišská Nová Ves 16Pc/6/2026 7626201792 26. 05. 2026 JUDr. Radoslav Baláž ECLI:SK:OSSN:2026:7626201792.2</w:t>
      </w:r>
    </w:p>
    <w:p>
      <w:r>
        <w:t>Uznesenie Okresný súde Spišsk8 Nová Ves, v právnej veci navrhovateľa – osoba povinná platiť výživné: A. B., nar. XX.XX.XXXX, trvale bytom C. D. XXX/XX, E. F., t. č . Francisciho 23B, Levoča, proti osobe oprávnenej na výživné: G. H., nar. XX.XX.XXXX, v konaní o návrhu na zrušenie výživného, takto rozhodol: I. Podanie navrhovateľ zo dňa 22.04.2026, odmieta. II. Žiaden z účastníkov nemá nárok na náhradu trov konania. odôvodnenie: 1. Navrhovateľ návrhom doručeným tunajšiemu súdu dňa 22.04.2026, žiadal o zrušenie vyživovacej povinnosti voči G. H., nar. XX.XX.XXXX, a to z dôvodu nadobudnutia jeho plnoletosti. 2. Uznesením č. k. 16Pc/6/2026 – 7 zo dňa 23.04.2026, ktoré nadobudlo právoplatnosť dňa 12.05.2026, uložil tunajší súd navrhovateľovi doplniť podanie, a to v lehote 10 dní od doručenia uznesenia. Zároveň bol v zmysle ustanovenia § 129 CSP poučený o následkoch odmietnutia podania v prípade nedoplnenia podania v súdom stanovenej lehote. 3. Navrhovateľ v zmysle doručeného uznesenia svoje podanie v stanovenej lehote nedoplnil. Lehota na doplnenie podania uplynula dňom 22.05.2026. 4. Podľa § 2 ods. 1 Zákona č. 161/2015 Z. z. Civilný mimosporový poriadok (ďalej len „CMP“), na konania podľa tohto zákona sa použijú ustanovenia Civilného sporového poriadku, ak tento zákona neustanovuje inak. 5. Podľa § 129 ods. 1 Zákona č. 160/2015 Z. z. Civilný sporový poriadok (ďalej len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6. Podľa § 129 ods. 2 CSP, v uznesení podľa odseku 1 súd uvedie, v čom je podanie neúplné alebo nezrozumiteľné a ako ho treba doplniť alebo opraviť a poučí o možnosti podanie odmietnuť. 7. Podľa § 129 ods. 3 CSP, ak sa v lehote určenej súdom podanie nedoplní alebo neopraví, súd podanie odmietne; to neplatí, ak pre uvedený nedostatok možno v konaní pokračovať. 8. Podľa § 129 ods. 4 CSP, ak sa podanie opraví alebo doplní v celom rozsahu v súlade s výzvou podľa odseku 1 najneskôr do uplynutia lehoty na podanie odvolania proti uzneseniu o odmietnutí podania, o odvolaní proti tomuto uzneseniu môže rozhodnúť súd, ktorý ho vydal.</w:t>
      </w:r>
    </w:p>
    <w:p>
      <w:r>
        <w:t>9. Podanie, ktoré môže byť návrhom na začatie konania, musí spĺňať zákonom stanovené náležitosti, okrem iného aj presné označenie účastníkov konania a jasný, zrozumiteľný a presne formulovaný žalobný petit tak, aby mohol byť poňatý do výroku súdneho rozhodnutia (aj keď nie s tou istou slovnou formuláciou). 10. Súd mal v konaní za preukázané, že navrhovateľovi bolo dňa 12.05.2026 doručené uznesenie č. k. 16Pc/6/2026 – 7 zo dňa 23.04.2026, ktorým mu súd uložil povinnosť doplniť svoje neúplné podanie. Lehota na doplnenie podania uplynula dňom 22.05.2026. Podanie navrhovateľa je neúplné, absentujú v ňom zákonné náležitosti podania vo veci samej. Navrhovateľ neodstránil vady podania po výzve súdu na ich odstránenie, pričom bol poučený o následku odmietnutia podania v zmysle ustanovenia § 129 CSP. 11. Vzhľadom na vyššie uvedené skutočnosti a citované zákonné ustanovenia, súd rozhodol tak ako je uvedené vo výrokovej časti tohto uznesenia. 12. O trovách konania súd rozhodol podľa § 52 CMP tak, že žiaden z účastníkov nemá nárok na náhradu trov konania. Poučenie: Proti tomuto rozhodnutiu možno podať odvolanie v lehote 15 dní od doručenia rozhodnutia na súde, proti ktorého rozhodnutiu smeruje. Ak bolo vydané opravné uznesenie, lehota plynie znovu od doručenia opravného uznesenia len v rozsahu vykonanej opravy.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 365 odseku 1 CSP (viď. vyššie), ak táto vada mala vplyv na rozhodnutie vo veci samej. Odvolacie dôvody a dôkazy na ich preukázanie možno meniť a dopĺňať len do uplynutia lehoty na podanie odvolania.</w:t>
      </w:r>
    </w:p>
    <w:p/>
    <w:p>
      <w:r>
        <w:t>Zdroj: KAUZIS.SK – https://www.kauzis.sk/judikatura/r/ECLI:SK:OSSN:2026:7626201792.2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