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Trnava sp. zn. 101Csp/77/2024 z 8. 1. 2026</w:t>
      </w:r>
    </w:p>
    <w:p>
      <w:r>
        <w:t>Rozsudok pre uznanie Okresného súdu Trnava z 8. januára 2026, sp. zn. 101Csp/77/2024, ECLI:SK:OSTT:2026:2124205193.4</w:t>
      </w:r>
    </w:p>
    <w:p>
      <w:r>
        <w:t>Súd: Okresný súd Trnava</w:t>
      </w:r>
    </w:p>
    <w:p>
      <w:r>
        <w:t>Spisová značka: 101Csp/77/2024</w:t>
      </w:r>
    </w:p>
    <w:p>
      <w:r>
        <w:t>ECLI: ECLI:SK:OSTT:2026:2124205193.4</w:t>
      </w:r>
    </w:p>
    <w:p>
      <w:r>
        <w:t>Dátum vydania: 8. 1. 2026</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Trnava 101Csp/77/2024 2124205193 08. 01. 2026 Mgr. Simona Szabó ECLI:SK:OSTT:2026:2124205193.4</w:t>
      </w:r>
    </w:p>
    <w:p>
      <w:r>
        <w:t>Rozsudok pre uznanie Okresný súd Trnava sudkyňou Mgr. Simonou Szabó v spore žalobcu: Všeobecná úverová banka, a.s., so sídlom Bratislava, Mlynské nivy 1, IČO: 31 320 155, zastúpeného: Advokátska kancelária Gallo, s. r. o., so sídlom Martin, Jilemnického 4012/30, IČO: 36 715 352, proti žalovanému: A. B., nar. XX.XX.XXXX, bytom C., D. XXX/X, o zaplatenie 3 335,07 eura s príslušenstvom, takto rozhodol: I. Žalovaný je p o v i n n ý zaplatiť žalobcovi sumu 3 335,07 eura spolu s úrokom z omeškania vo výške 5 % ročne zo sumy 3 335,07 eura od 02.12.2021 do zaplatenia, a to všetko v pravidelných mesačných splátkach vo výške 100 eur so splatnosťou vždy k 15. dňu v mesiaci, počnúc mesiacom nasledujúcim po právoplatnosti rozsudku s tým, že v prípade omeškania s plnením čo i len jednej splátky sa stane splatným celý dlh. II. Žalobcovi priznáva nárok na náhradu trov konania voči žalovanému v rozsahu 100 %. odôvodnenie: 1. Žalobca návrhom na vydanie platobného rozkazu doručeným Okresnému súdu Trnava dňa 28.06.2024 žiadal, aby súd uložil žalovanému povinnosť zaplatiť žalobcovi 3 335,07 eura spolu s úrokom z omeškania vo výške 5 % ročne zo sumy 3 335,07 eura od 02.12.2021 do zaplatenia a nahradiť trovy konania. 2. Žalobca v podaní zo dňa 17.12.2025 navrhol, aby súd v prípade uznania nároku žalobcu žalovaným rozhodol rozsudkom pre uznanie nároku. 3. Žalovaný na pojednávaní konanom dňa 08.01.2026 uznal žalobcom uplatnený nárok v celom rozsahu a uviedol, že v súčasnosti komunikuje o splácaní dlhu so žalobcom a sú dohodnutí na splátkach. Zároveň požiadal, aby mu súd povolil splácať dlh v splátkach vo výške 100 eur mesačne, nakoľko bol vo výkone trestu, predtým sa mu nepodarilo zamestnať a momentálne je od 20.10.2025 zamestnaný. Splatnosť splátok navrhol splácať k 15. dňu v mesiaci. 4. Podľa § 282 zákona č. 160/2015 Z. z. Civilného sporového poriadku (ďalej len CSP), ak žalovaný uzná nárok uplatnený žalobcom alebo jeho časť, rozhodne súd na návrh žalobcu rozsudkom pre uznanie nároku. 5. Podľa § 284 CSP, ak bol uznaný nárok písomným prejavom žalovaného, nemusí súd nariaďovať pojednávanie. 6. Podľa § 285 CSP, odôvodnenie rozsudku pre uznanie nároku obsahuje len stručnú identifikáciu procesného nároku a právny dôvod vydania rozsudku pre uznanie nároku.</w:t>
      </w:r>
    </w:p>
    <w:p>
      <w:r>
        <w:t>7. Podľa § 232 ods. 2 až 4 CSP, ak súd uložil v rozsudku povinnosť plniť, rozsudok je vykonateľný márnym uplynutím lehoty na plnenie, ak nie je ustanovené inak. Lehota na plnenie je tri dni a plynie od právoplatnosti rozsudku. Súd môže v odôvodnených prípadoch určiť dlhšiu lehotu.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8. Na základe vyššie uvedeného, že žalovaný uznal nárok uplatnený žalobcom a zároveň žalobca navrhol súdu rozhodnúť rozsudkom pre uznanie, boli splnené všetky zákonné podmienky v zmysle ustanovenia § 282 CSP, aby súd rozhodol rozsudkom pre uznanie nároku tak, že žalobe vyhovel. 9. Vzhľadom na výšku istiny s príslušenstvom, ku ktorej zaplateniu zaviazal súd žalovaného a tiež z dôvodu, že žalovaný požiadal súd o povolenie splácania dlhu v splátkach, súd po zistení pomerov na strane žalovaného, kedy žalovaný uviedol, že bol vo výkone trestu, predtým bol nezamestnaný, teraz sa mu však podarilo zamestnať, vyhovel návrhu žalovaného z dôvodu nepriaznivej životnej situácie a povolil mu splácať dlh v splátkach po 100 eur mesačne so splatnosťou vždy k 15. dňu v mesiaci s tým, že v prípade omeškania s plnením čo i len jednej splátky sa stane splatným celý dlh. 10. Podľa § 262 ods. 1 CSP, o nároku na náhradu trov konania rozhodne aj bez návrhu súd v rozhodnutí, ktorým sa konanie končí. 11. Podľa § 255 ods. 1 CSP, súd prizná strane náhradu trov konania podľa pomeru jej úspechu vo veci. 12. Pri rozhodovaní o náhrade trov konania súd rozhodol v zmysle § 255 ods. 1 CSP, žalobca mal vo veci plný úspech a súd mu preto priznal právo na náhradu trov konania voči žalovanej v rozsahu 100 %. 13. Podľa § 262 ods. 2 CSP, o výške náhrady trov konania rozhodne súd prvej inštancie po právoplatnosti tohto rozsudku, samostatným uznesením, ktoré vydá súdny úradník. Poučenie: Proti tomuto rozsudku nie je prípustné odvolanie okrem prípadov odvolania podaného z dôvodu, že neboli splnené podmienky na vydanie rozsudku pre uznanie. Za splnenia vyššie uvedených podmienok prípustnosti odvolania je proti tomuto rozsudku možné podať odvolanie do 15 dní odo dňa jeho doručenia prostredníctvom Okresného súdu Trnava na Krajský súd v Trnave. 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Oprávnený môže podať návrh na vykonanie exekúcie podľa zákona č. 233/1995 Z. z. o súdnych exekútoroch a exekučnej činnosti (Exekučný poriadok), ak povinný dobrovoľne nesplní, čo mu ukladá vykonateľné rozhodnutie (§ 38 ods. 2 Exekučného poriadku).</w:t>
      </w:r>
    </w:p>
    <w:p/>
    <w:p>
      <w:r>
        <w:t>Zdroj: KAUZIS.SK – https://www.kauzis.sk/judikatura/r/ECLI:SK:OSTT:2026:2124205193.4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