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11Csp/90/2021 z 25. 6. 2023</w:t>
      </w:r>
    </w:p>
    <w:p>
      <w:r>
        <w:t>Rozsudok Okresného súdu Vranov nad Topľou z 25. júna 2023, sp. zn. 11Csp/90/2021, ECLI:SK:OSVT:2023:8821201807.5</w:t>
      </w:r>
    </w:p>
    <w:p>
      <w:r>
        <w:t>Súd: Okresný súd Vranov nad Topľou</w:t>
      </w:r>
    </w:p>
    <w:p>
      <w:r>
        <w:t>Spisová značka: 11Csp/90/2021</w:t>
      </w:r>
    </w:p>
    <w:p>
      <w:r>
        <w:t>ECLI: ECLI:SK:OSVT:2023:8821201807.5</w:t>
      </w:r>
    </w:p>
    <w:p>
      <w:r>
        <w:t>Dátum vydania: 25. 6. 2023</w:t>
      </w:r>
    </w:p>
    <w:p>
      <w:r>
        <w:t>Forma: Rozsudok</w:t>
      </w:r>
    </w:p>
    <w:p>
      <w:pPr>
        <w:pStyle w:val="Heading2"/>
      </w:pPr>
      <w:r>
        <w:t>Text rozhodnutia</w:t>
      </w:r>
    </w:p>
    <w:p>
      <w:r>
        <w:t>Súd: Okresný súd Vranov nad Topľou Spisová značka: 11Csp/90/2021 Identifikačné číslo súdneho spisu: 8821201807 Dátum vydania rozhodnutia: 26. 06. 2023 Meno a priezvisko sudcu, VSÚ: JUDr. Andrea Zolotová ECLI: ECLI:SK:OSVT:2023:8821201807.5 ROZSUDOK V MENE SLOVENSKEJ REPUBLIKY Okresný súd Vranov nad Topľou sudkyňou JUDr. Andreou Zolotovou v spore žalobcu: Intrum Slovakia s.r.o. so sídlom Mýtna 48, 811 07 Bratislava IČO: 35 831 154 zast. JUDr. Jánom Šoltésom, advokátom AK Mýtna 48, 811 07 Bratislava proti žalovanému: A. B., nar. XX.XX.XXXX, bytom C. D. XXX/XX, E. F., 094 02 Slovenská Kajňa o zaplatenie 6. 396,83 eur s príslušenstvom, t a k t o r o z h o d o l : I. Žalovaný je p o v i n n ý zaplatiť žalobcovi sumu 2.282,10 eur a to do 3 dní od právoplatnosti tohto rozsudku. II. Žalobca má voči žalovanému nárok na náhradu trov konania v rozsahu 100% s tým, že o výške tejto náhrady bude rozhodnuté súdom prvej inštancie v samostatnom uznesení, po právoplatnosti rozhodnutia vo veci samej. o d ô v o d n e n i e : 1. Pôvodný žalobca sa podaným návrhom domáhal vydania rozhodnutia, ktorým by súd uložil žalovanému zaplatiť mu sumu 6396,83 eur spolu s úrokom z omeškania. Podanie návrhu odôvodnil tým, že žalobca a žalovaný uzatvorili spolu dňa 13.03.2017 zmluvu o pôžičke č. 7179457 / 1720006538 (evidenčné číslo zmluvy/ príd. autorizačný kód), na základe ktorej poskytol Žalobca Žalovanému pôžičku vo výške 8100 Eur („Schválená výška pôžičky“). Podľa zmluvy o pôžičke mal Žalovaný splácať pôžičku v pravidelných 120 mesačných splátkach v sume 138,63 Eur, a to až do celkovej sumy pôžičky vo výške 16635,6 Eur. Do dnešného dňa uhradil Žalovaný z vyššie uvedenej zmluvy sumu 4185,07 Eur. Podľa ust.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Podľa § 565 Občianskeho zákonníka uvádza: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Vzhľadom na to, že Žalovaný porušil svoju povinnosť splácať poskytnutú pôžičku resp. jednotlivé povinné splátky riadne a včas t.j. v súlade so zmluvou a podmienkami k zmluve, Žalobca v zmysle vyššie uvedeného ustanovenia, listom z dňa 24.10.2018 -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19.12.2018 úver zosplatnil, o čom bol Žalovaný informovaný listom z dňa 22.12.2018 -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K uvedenému poukazujeme na uznesenie Krajského súdu v Banskej Bystrici Sp.zn.: 16Co/33/2018 a uznesenie Krajského súdu v Trenčíne Sp.zn: 17Co/447/2016. Do dnešného dňa Žalovaný dlžné splátky neuhradil. Právo žalobcu na vyhlásenie mimoriadnej splatnosti upravuje čl. 9.2 zmluvných podmienok. Celkový dlh Žalovaného ku dňu podania návrhu predstavuje sumu 6396,83 Eur. Žalobca si týmto zároveň uplatňuje zákonné úroky z omeškania, a to od šiesteho dňa nasledujúceho po Oznámení o vyhlásení okamžitej splatnosti, nakoľko oznámenie bolo zaslané obyčajnou listovou zásielkou, kde bežná doba doručenia je 5 dní. V zmysle čl. 15.2 sa zásielka považuje za doručenú piatym dňom od podania na poštovú prepravu. Zmluvnú pokutu, evidovanú v priloženom Prehľade splátok a úhrad v stĺpci „Pokuta“ v sume 833,3 Eur, si Žalobca v tomto konaní neuplatňuje. Ku dňu podania žalobného návrhu mal Žalovaný uhradiť sumu 10382,1 Eur /označené v Prehľade splátok a úhrad ako stĺpec „Splátka“/. Uvedenú sumu (ďalej ako „istina“) tvorí: súčet predpísaných splátok do zosplatnenia dlhu („suma splátok“) a suma po zosplatnení: Počet splátok Výška splátky Suma splátok (počet*výška) Suma po zosplatnení Spolu Istina (Eur) 20 138,63 2772,6 7609,5 = 10382,1. Ku dňu podania žalobného návrhu Žalovaný uhradil sumu 4185,07 Eur, ktoré sú riadnymi splátkami poskytnutého finančného plnenia. Uvedená suma je v Prehľade splátok a úhrad evidovaná v stĺpci „Úhrada“. Súčasťou pohľadávky Žalobcu a sú aj náklady, ktoré mu vznikli v súvislosti s vymáhaním pohľadávky. V zmysle § 121 ods. 3 Občianskeho zákonníka sú príslušenstvom pohľadávky aj náklady spojené s jej uplatnením t.j. v predmetnej veci sú týmito nákladmi náklady spojené s vymáhaním pohľadávky. Uvedené náklady Žalobca eviduje v Prehľade splátok a úhrad (v stĺpci „MP3“) vo výške 199,8 Eur. Istina + Náklady - Úhrady = Dlžná suma 10382,1 Eur + 199,8 Eur - 4185,07 Eur = 6396,83 Eur. Náklady na vymáhanie pohľadávky si žalobca v tomto konaní uplatňuje vo výške 199,8 Eur. Zostatok pohľadávky evidovaný v Prehľade splátok a úhrad /stĺpec „Zostatok“/ vo výške 7230,13 Eur, zahŕňa aj zmluvnú pokutu vo výške 833,3 Eur /stĺpec „Pokuta“/, ktorú si Žalobca v tomto konaní neuplatňuje. Na základe vyššie uvedeného: Dlžná suma - Neuplatnené náklady = Žalovaná suma 6396,83 Eur - 0 Eur = 6396,83 Eur. 2. Žalovaný sa k žalobe nevyjadril. Skutočnosti uvedené v žalobe nerozporoval. 3. Rozsudkom zo dňa 22.06.2022 súd vo veci rozhodol a to tak, že: „Žalovaný je p o v i n n ý zaplatiť žalobcovi sumu 3.814,93 eur spolu s 5% ročným úrokom z omeškania zo sumy 3.914,93 eur od 28.12.2018 do 03.06.2021, zo sumy 3.864,93 eur od 04.06.2021 do 06.07.2021 a zo sumy 3.814,93 eur od 07.07.2021 do zaplatenia a to všetko do 3 dní od právoplatnosti tohto rozsudku. Konanie v časti o zaplatenie sumy 100 eur s príslušenstvom a sumy 199,80 eur s príslušenstvom z a s t a v u j e . Žalobu v prevyšujúcej časti z a m i e t a . Žalobca má voči žalovanému nárok na náhradu trov konania v rozsahu 22% s tým, že o výške tejto náhrady, bude rozhodnuté súdom prvej inštancie, v samostatnom uznesení. 4. Po podaní odvolania KS Prešov uznesením zo dňa zrušil rozsudok vo výroku o zamietnutí žaloby a vo výroku o trovách konania a v rozsahu zrušenia vrátil vec súdu prvej inštancie na ďalšie konanie. Z jeho odôvodnenia vyplýva, že s právnym posúdením súdu prvej inštancie na problematiku dohodnutých úrokov v predmetnej úverovej zmluve nemožno súhlasiť, nakoľko bol povinnosťou súdu prvej inštancie podriadiť výšku dohodnutých úrokov aj cez ustanovenie § 1a ods. 1 nariadenia vlády č. 87/1995 Z.z. (v znení platnom a účinnom ku dňu uzavretia predmetnej úverovej zmluvy, t.j. k 13.3.2017). Toto ustanovenie vykonávacieho predpisu k Občianskemu zákonníku je regulačným ustanovením, ktoré zakotvuje tzv. najvyššiu prípustnú mieru odplaty pri poskytovaní spotrebiteľských úverov a z tohto ustanovenia vyplýva (§ 1a ods. 1 citovaného nariadenia vlády), že ak odseky 2 a 3 tohto predpisu neustanovujú inak, odplata pri poskytnutí peňažných prostriedkov spotrebiteľovi nesmie prevýšiť dvojnásobok priemernej ročnej percentuálnej miery nákladov podľa § 1 ods. 4 pri obdobnom úvere alebo pôžičke ročne. Na účely tohto nariadenia vlády sa obdobným úverom alebo pôžičkou rozumie obdobný produkt, ktorý je svojou povahou najbližší forme poskytnutia peňažných prostriedkov spotrebiteľovi podľa predchádzajúcej vety. Táto najvyššia prípustná výška odplaty sa posudzuje podľa pravidiel uvedených v odsekoch 1 až 3 ku dňu uzavretia spotrebiteľskej zmluvy, ktorej predmetom je poskytnutie peňažných prostriedkov spotrebiteľovi. V zmysle vyššie uvedeného súd prvej inštancie sa aplikáciou tohto vykonávacieho predpisu v prejednávanej veci nezaoberal a vlastnou úvahou pri aplikácii § 3 ods. 1 Občianskeho zákonníka uzavrel, že úroky dojednané v úverovej zmluve, ktorá je predmetom konania vo výške 17,90 %, sú v rozpore s dobrými mravmi. Takýto záver súdu prvej inštancie je však predčasný a vydaný na základe nedostatočne zisteného skutkového stavu, pretože povinnosťou súdu prvej inštancie bolo predovšetkým aplikovať ustanovenie § 1a nariadenia vlády č. 87/1995 Z.z. v platnom znení a zaoberať sa najvyššou prípustnou výškou odplaty aplikovateľnou vo vzťahu k predmetnému spotrebiteľskému úveru, čo však súd prvej inštancie neurobil a spôsobil tak, že jeho rozhodnutie je predčasné, vydané na základe nedostatočne zisteného skutkového stavu a v zmysle vyššie uvedeného aj nepreskúmateľné, pokiaľ toto rozhodnutie neaplikovalo aj príslušný právny predpis, t.j. vykonávacie nariadenie vlády. Preto postupom podľa § 389 ods. 1 písm. b), c) CSP rozsudok v napadnutej časti zrušil a vec vrátil súdu prvej inštancie na ďalšie konanie. 5. Odvolací súd uviedol, že v ďalšom konaní bude úlohou súdu prvej inštancie zaoberať sa argumentáciou žalobcu a zistiť na základe vyžiadania si správ od kompetentných orgánov (Ministerstvo financií SR alebo Národná banka Slovenska), či v prejednávanej veci pri poskytnutí spotrebiteľského úveru bolo dodržané ustanovenie § 1a nariadenia vlády č. 87/1995 Z.z. o najvyššej prípustnej výške odplaty pri poskytovaní spotrebiteľských úverov tak, ako to namieta žalobca. Prostredníctvom takto doplneného dokazovania bude potrebné závery a tvrdenia žalobcu preveriť a podriadiť túto úverovú zmluvu aj pod uvedené ustanovenie § 1a nariadenia vlády č. 87/1995 Z.z. vo vzťahu k najvyššej prípustnej výške odplaty. Ak táto najvyššia prípustná výška odplaty (v zmysle tvrdení žalobcu) prekročená nebola, nie je podľa názoru odvolacieho súdu priestor pre aplikáciu § 3 ods. 1 Občianskeho zákonníka v prejednávanej veci a vyhodnotenie, že predmetný úver bol poskytnutý na zmluvnom základe, ktorý je v rozpore s dobrými mravmi .Až po takto doplnenom dokazovaní a právnych úvahách bude možné vo veci zákonne. 6. Na základe uvedeného preto súd vec opätovne v zmysle pokynu KS prešov opätovne prejedanal. 7. Súd vykonal dokazovanie oboznámením sa so žalobným návrhom a jeho prílohami a to notárskou zápisnicou č. N 3283/2017, prílohou projektom rozdelenia, zmluvou z 13.03.2017, listom z 24.10.2018, neprevzatou zásielkou, zosplatnením úveru z 22.12.2018, prehľadom splátok, oznámením o zmene veriteľa, návrhom na zámenu žalobcu vrátane jeho príloh, písomnými vyjadreniami žalobcu s prílohami, prehľadom úrokových sadzieb a správami o pobyte žalovaného, vyjadrením NBS a písomnými vyjadreniami žalobcu . 8. Na základe takto vykonaného dokazovania zistil nasledovný skutkový stav veci: 9. Pôvodný veriteľ a žalovaný ako klient uzavreli dňa 13.03.2017 zmluvu o poskytnutí spotrebiteľského úveru predmetom ktorej bolo poskytnutie úveru vo výške 8100 eur. Žalovaný sa zaviazal tento úver splatiť v 120 mesačných splátkach vo výške 138,63 eur mesačne. Medzi zmluvnými stranami bola dohodnutá ročná úroková sadzba 17,90 %. RPMN bola 17,90 %.Priemerná RPMN bola 8,99 %. Termín konečnej splatnosti bol 20.03.2027. Prvá splátka bola splatná dňa 20.04.2017. 10. Listom s 22.12.2018 odkazom na list zo dňa 24.10.2018 vyplýva, že veriteľ, pôvodný žalobca vyhlásil okamžitú splatnosť všetkých splátok a vyzval žalovaného na úhradu celkovej dlžnej sumy v súlade s obchodnými podmienkami zmluvy. 11. V zmysle notárskej zápisnice N 3283/2017 zo dňa 11.12.2017 pôvodný veriteľ, spoločnosť Consumer Finance Holding, a.s. zanikol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 pokiaľ ide o splátkový predaj a leasing a aj pokiaľ ide o spotrebiteľské úvery. 12. Počas konania v zmysle uzavretej zmluvy o postúpení pohľadávky došlo k postúpeniu pohľadávky ktorá je predmetom tohto konania z VÚUB, a.s. na súčasného žalobcu. Súd preto na základe podaného návrhu uznesením pripustil, aby z konania vystúpil pôvodný žalobca a na jeho miesto vstúpila spoločnosť Intrum Slovakia s.r.o. ktorá sa tak stala aktívne legitimovaná v konaní. 13. Z prehľadu splátok vyplýva, že žalovaný uhradil sumu 4185.07 eur do podania žaloby, čo vyplýva aj z vyjadrenia samotného žalobcu a ním predloženého výpisu. Po podaní žaloby uhradil ešte spolu sumu 100 eur , 2x po 50 eur dňa 3.6.2021 a 6.7.2021. 14. Z podaní žalobcu ďalej vyplýva, že v dôsledku úhrad časti žalovanej sumy a aj z iného dôvodu vzal žalobca podaniami žalobu späť a to v časti spolu o zaplatenie sumy 100 eur a 199,80 eur spolu s príslušenstvom. 15. Z vyjadrenia žalobcu vyplýva, že istina tvorí sumu 8100,00 Eur (Uvedené v Zmluve o spotrebiteľskom úvere v čl. III ako „Celková výška a mena úveru - Úver (S)“). Žalovaný do dňa podania žalobného návrhu uhradil z titulu poskytnutého úveru splátky v celkovej výške 4185,07 Eur, ktoré boli započítané tak, že Na istine zostalo k úhrade 6197,03 Eur tj. schválená výška pôžičky 8100,00 Eur mínus na istine uhradených 1902,97 Eur a na úroku zostalo k úhrade 0,00 Eur, tj. celková výška vyčísleného úroku 2282,00 Eur (hodnota je výsledkom rozčlenenia sumy 10382,10 Eur na istinu 8100,00 Eur + úrok 2282,00 Eur) mínus na úroku uhradených 2282,10 Eur. K uvedeným sumám boli pripočítané náklady spojené s mimosúdnym vymáhaním pohľadávky vo výške 199,80 Eur uplatňované v zmysle čl. 9 bod 9.4 zmluvných podmienok. Preto žalovaná suma predstavuje zostatok na istine 6197,03 Eur plus zostatok na úroku 0,00 Eur plus náklady 199,80 Eur = 6396,83 Eur. Vo vzťahu k sume istiny žalobca uvádza, že suma 10382,10 Eur je výsledkom súčtu 20 predpísaných splátok po 138,63 Eur do zosplatnenia spolu vo výške 2772,60 Eur a zosplatnenej sumy 7609,50 Eur, ktoré súčtom dávajú hodnotu 10382,10 Eur. Od tejto sumy boli odpočítané úhrady žalovaného, ktorých výsledkom je žalovaná suma. Žalobca využil oprávnenie v zmysle vyššie uvedeného ustanovenia a dňa 19.12.2018 úver zosplatnil, o čom bol Žalovaný informovaný listom z dňa 22.12.2018 - „Oznámenie o vyhlásení okamžitej splatnosti úveru“. Vo vzťahu k otázke vyhlásenia okamžitej splatnosti dlhu žalobca uvádza, že v konaní dodržal všetky zákonom stanovené predpoklady, a to vzhľadom na existenciu dohody o zosplatnení dlhu v zmysle čl. 9 bod 9.2 zmluvných podmienok, zaslanie výzvy pred zosplatnením a dodržanie zákonnej 90-dňovej lehoty v súvislosti s omeškaním žalovaného. Oznámenie o vyhlásení okamžitej splatnosti dlhu bolo zasielané žalovanému len obyčajnou poštou, nakoľko pred zosplatnením bola žalovanému adresovaná výzva aj s doručenkou, v rámci ktorej bol žalovaný upozornený na možnosť zosplatnenia dlhu v prípade neuhradenia dlžných splátok. K otázke zosplatnenia však uvádzame, že žalovaný sa mohol o zosplatnení dozvedieť najneskôr doručením podanej žaloby. Žalobca uvádza, že predmetná listina má len deklaratórny charakter a jej účinky spätne nastanú momentom oboznámenia sa žalovaného s jej obsahom. Okresnému súdu oznamuje, že žalovaný po podaní žaloby vykonal úhrady v sume 100,00 €, nasledovnými platbami: úhrada zo dňa 03.06.2021 v sume 50,00 €, úhrada zo dňa 06.07.2021 v sume 50,00 €. Z dôvodu čiastkovej platby berieme žalobu v časti o zaplatenie sumy 100,00 € s prislúchajúcim úrokom z omeškania späť a navrhujeme konanie v tejto časti zastaviť. Žalobu tiež berieme späť v časti o zaplatenie nákladov na vymáhanie pohľadávky v sume 199,80 € a navrhujeme súdu konanie v tejto časti zastaviť. Zároveň upravujeme petit žaloby a navrhujeme, aby súd zaviazal žalovaného zaplatiť žalobcovi: „sumu 6097,03 €, úrok z omeškania vo výške 5 % p.a. zo sumy 6197,03 € od 28.12.2018 do 03.06.2021, úrok z omeškania vo výške 5 % p.a. zo sumy 6147,03 € od 04.06.2021 do 06.07.2021, úrok z omeškania vo výške 5 % p.a. zo sumy 6097,03 € od 07.07.2021 do dňa zaplatenia, a to všetko do troch dní od nadobudnutia právoplatnosti rozsudku a priznal nám náhradu trov konania a trov právneho zastúpenia v celom rozsahu.“ Žiadame súd, aby vo vyššie uvedenej časti konanie zastavil. V zmysle tohoto späťvzatia aj upravujeme petit žaloby. Okresný súd týmto v zmysle ustanovenia § 11 ods. 3, ods. 4 z. č. 71/1992 Zb. žiadame o vrátenie kráteného súdneho poplatku, a to v späťvzatej časti konania. Z dôvodu hospodárnosti konania navrhujeme, aby súd vo veci rozhodol bez účasti žalobcu a jeho právneho zástupcu a zaviazal žalovaného zaplatiť žalobcovi sumu 6097,03 €, úrok z omeškania vo výške 5 % p.a. zo sumy 6197,03 € od 28.12.2018 do 03.06.2021, úrok z omeškania vo výške 5 % p.a. zo sumy 6147,03 € od 04.06.2021 do 06.07.2021, úrok z omeškania vo výške 5 % p.a. zo sumy 6097,03 € od 07.07.2021 do dňa zaplatenia, a to všetko do troch dní od nadobudnutia právoplatnosti rozsudku a priznal nám náhradu trov konania a trov právneho zastúpenia v celom rozsahu. Proti žalovanému si uplatňujeme trovy konania vo výške 313,50 € a trovy právneho zastúpenia za tri úkony právnej služby podľa § 13a ods. 1 písm. a, c) vyhláška MS SR č. 655/2004 Z. z. (prevzatie a príprava zastúpenia, podanie žaloby a čiastočné späťvzatie s úpravou petitu zo dňa 10.06.2022), t.j. 3x 220,74 € + 2x 10,87 € + 1x 11,63 € *20% DPH= 834,71 €, ktoré žiadame zaplatiť na účet číslo: E. XXXX XXXX XXXX XXXX XXXX, VS 6351280. Pre prípad, že žalovaný uzná nami uplatnený nárok, s poukazom na ust. § 282 C.s.p. navrhujeme, aby súd rozhodol vo veci rozsudkom pre uznanie nároku. V prípade, že pojednávanie vo veci bolo otvorené a vo veci samej nebolo rozhodnuté, žiadame týmto o zaslanie zápisnice z pojednávania do elektronickej schránky zástupcu žalobcu. 16. Uvedenú vec súd takto právne posúdil. 17. Podľa ust. §1 ods. 2 zákona č. 129 /2010 Z.z.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18. Podľa ust. § 2 písm. a),b) zákona č. 129/2010 Z,.z. o spotrebiteľských úveroch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19. Podľa ust. § 9 ods. 1,2 zákona o spotrebiteľských úveroch zmluva o spotrebiteľskom úvere musí mať písomnú formu. Každá zmluvná strana dostane najmenej jedno jej vyhotovenie v listinnej podobe alebo na inom trvanlivom médiu, ktoré je dostupné spotrebiteľovi. 2)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veriteľa, na ktorej môže spotrebiteľ uplatniť reklamáciu alebo sťažnosť, d) meno, priezvisko, dátum narodenia, rodné číslo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odplatu podľa osobitných predpisov, k)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l) výšku, počet a termíny splátok istiny, úrokov a iných poplatkov, prípadné poradie, v ktorom sa budú splátky priraďovať k jednotlivým nesplateným zostatkom s rôznymi úrokovými sadzbami spotrebiteľského úveru na účely jeho splatenia, m) právo spotrebiteľa vyžiadať si výpis z účtu vo forme amortizačnej tabuľky podľa odseku 5, ak sa amortizuje istina na základe zmluvy o spotrebiteľskom úvere na dobu určitú, a to bezplatne a kedykoľvek počas celej doby trvania zmluvy o spotrebiteľskom úvere, n) súhrnný prehľad, ktorý obsahuje lehoty a podmienky splácania úrokov a súvisiacich pravidelných a nepravidelných poplatkov, ak sa poplatky a úroky majú platiť bez amortizácie istiny, o)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p) úrokovú sadzbu, ktorá sa použije v prípade omeškania spotrebiteľa s platením splátok, a spôsob jej úpravy a prípadné poplatky pri neplnení zmluvy o spotrebiteľskom úvere, q) upozornenie týkajúce sa následkov nesplácania spotrebiteľského úveru, r) veriteľom vyžadované ručenie alebo poistenie, s) výšku poplatkov hradených spotrebiteľom za úkony notára, ak sú veriteľovi známe, t) informácie o právach podľa § 15 a podmienky ich uplatnenia, u) právo na splatenie spotrebiteľského úveru pred lehotou splatnosti, postup pri takom splatení spotrebiteľského úveru a spôsob určenia výšky poplatku za splatenie spotrebiteľského úveru pred lehotou splatnosti podľa § 16, v) spôsob zániku záväzku zo zmluvy o spotrebiteľskom úvere, w) informáciu o možnosti mimosúdneho riešenia sporov zo zmluvy o spotrebiteľskom x) úvere, y)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z) názov a adresu príslušného orgánu dohľadu podľa § 23, aa)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aa)názov zmluvy, ktorý obsahuje slová spotrebiteľský úver v príslušnom gramatickom tvare. 20. Podľa ust. § 11 ods. 1 cit. zákona poskytnutý spotrebiteľský úver sa považuje za bezúročný a bez poplatkov, ak a) zmluva o spotrebiteľskom úvere nemá písomnú formu podľa § 9 ods. 1, b) zmluva o spotrebiteľskom úvere neobsahuje náležitosti podľa § 9 ods. 2 písm. a) až s), z) a aa), c) zmluva o spotrebiteľskom úvere formou povoleného prečerpania, ktorý sa musí splatiť na požiadanie alebo do troch mesiacov, neobsahuje náležitosti podľa § 10 ods. 1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21. Podľa ust. § 11 ods. 2 cit.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22. Podľa ust. § 11 ods. 3 cit. zákona ak osoba bez povolenia poskytne peňažné prostriedky, ktoré by inak boli spotrebiteľským úverom, uzatvorená zmluva je neplatná. Ak vznikne spotrebiteľovi povinnosť vydať poskytnuté finančné plnenie, osoba podľa prvej vety je povinná umožniť spotrebiteľovi uhradiť len skutočne poskytnuté finančné plnenie v splátkach a lehote, ktorá však nesmie byť kratšia ako lehota, v ktorej by mal spotrebiteľ vrátiť finančné plnenie, ak by neexistoval dôvod neplatnosti zmluvy o spotrebiteľskom úvere; tým nie je dotknuté právo zmluvných strán dohodnúť sa na dlhšej lehote na vrátenie poskytnutého finančného plnenia a právo spotrebiteľa vrátiť poskytnuté finančné plnenie naraz alebo v splátkach v lehote kratšej, ako bola dohodnutá v zmluve podľa prvej vety. 23. Podľa ustanovenia § 52 ods. 1,2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24. Podľa ust.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25. Podľa ust. § 53 ods. 2,3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26. Podľa ust. § 53 ods. 4 OZ za neprijateľné podmienky uvedené v spotrebiteľskej zmluve sa považujú najmä ustanovenia, ktoré a. 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 e. umožňujú dodávateľovi, aby spotrebiteľovi nevydal ním poskytnuté plnenie aj v prípade, ak spotrebiteľ neuzavrie s dodávateľom zmluvu alebo od nej odstúpi, f. umožňujú dodávateľovi odstúpiť od zmluvy bez zmluvného alebo zákonného dôvodu a spotrebiteľovi to neumožňujú, g. oprávňujú dodávateľa, aby bez dôvodov hodných osobitného zreteľa vypovedal h. zmluvu uzavretú na dobu neurčitú bez primeranej výpovednej lehoty, i. prikazujú spotrebiteľovi, aby splnil všetky záväzky aj vtedy, ak dodávateľ nesplnil záväzky, ktoré vznikli, j. umožňujú dodávateľovi jednostranne zmeniť zmluvné podmienky bez dôvodu dohodnutého v zmluve, k.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l. požadujú od spotrebiteľa, ktorý nesplnil svoj záväzok, aby zaplatil neprimerane vysokú sumu ako sankciu spojenú s nesplnením jeho záväzku, m. obmedzujú prístup k dôkazom alebo ukladajú spotrebiteľovi povinnosti niesť dôkazné bremeno, ktoré by podľa práva, ktorým sa riadi zmluvný vzťah, mala niesť iná zmluvná strana, n. v prípade čiastočného alebo úplného nesplnenia záväzku zo strany dodávateľa neprimerane obmedzujú alebo vylučujú možnosť spotrebiteľa domáhať sa svojich práv voči dodávateľovi vrátane práva spotrebiteľa započítať pohľadávku voči dodávateľovi, o. spôsobujú, že platnosť zmluvy uzatvorenej na dobu určitú sa po uplynutí obdobia, na ktorú bola zmluva uzavretá, predĺži, pričom spotrebiteľovi priznávajú neprimerane krátke obdobie na prejavenie súhlasu s predĺžením platnosti zmluvy, p. ktoré oprávňujú dodávateľa rozhodnúť o tom, že jeho plnenie je v súlade so zmluvou, alebo ktoré priznávajú právo zmluvu vykladať iba dodávateľovi, q. obmedzujú zodpovednosť dodávateľa, ak bola zmluva uzavretá sprostredkovateľom, alebo vyžadujú uzavretie zmluvy prostredníctvom sprostredkovateľa v osobitnej forme, r) vyžadujú v rámci dojednanej rozhodcovskej doložky od spotrebiteľa, aby spory s dodávateľom riešil výlučne v rozhodcovskom konaní. 27. Podľa ust. § 53 ods. 5 OZ neprijateľné podmienky upravené v spotrebiteľských zmluvách sú neplatné. 28. Podľa § 54 ods. 1 a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29. Podľa § 39 Občianskeho zákonníka, neplatný je právny úkon, ktorý svojím obsahom alebo účelom odporuje zákonu alebo ho obchádza alebo sa prieči dobrým mravom. 30. Podľa § 544 ods. 1, ods. 2 Občianskeho zákonníka,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31.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32.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33. Podľa § 3 ods.1 a 2 nariadenia vlády SR č. 87/1995 Z.z., ktorým sa vykonávajú niektoré ustanovenia Občianskeho zákonníka účinného v čase uzavretia zmluvy, výška úrokov z omeškania je o 5 percentuálnych bodov vyššia ako základná úroková sadzba Európskej centrálnej banky platná k prvému dňu omeškania s plnením peňažného dlhu. 34. Podľa § 524 ods. 1, ods. 2 Občianskeho zákonníka, veriteľ môže svoju pohľadávku aj bez súhlasu dlžníka postúpiť písomnou zmluvou inému. S postúpenou pohľadávkou prechádza aj jej príslušenstvo a všetky práva s ňou spojené. 35. Podľa ust. § 17 ods. 1 písm.a), b) zákona č. 129/2010 Z.z. práva vyplývajúce zo zmluvy o spotrebiteľskom úvere neprechádzajú a veriteľ ich nemôže previesť na tretiu osobu; to neplatí, ak prechádza alebo sa postupuje pohľadávka so všetkými právami s ňou spojenými a ide o prechod alebo postúpenie z veriteľa oprávneného poskytovať spotrebiteľský úver podľa tohto zákona alebo osobitného predpisu na veriteľa podľa § 20 ods. 1 písm. a), banku, zahraničnú banku alebo pobočku zahraničnej banky, a prechádza alebo postupuje sa pohľadávka po konečnom termíne splatnosti spotrebiteľského úveru alebo pohľadávka, ktorá sa stala splatnou pred termínom konečnej splatnosti spotrebiteľského úveru. 36. Podľa ust. § 17 ods. 2 písm. a) zákona č. 129/2010 Z.z. Práva vyplývajúce zo zmluvy o spotrebiteľskom úvere neprechádzajú a veriteľ ich nemôže previesť na tretiu osobu; to neplatí, ak prechádza alebo sa postupuje pohľadávka so všetkými právami s ňou spojenými a prechádza alebo postupuje sa pohľadávka po konečnom termíne splatnosti spotrebiteľského úveru alebo pohľadávka, ktorá sa stala splatnou pred termínom konečnej splatnosti spotrebiteľského úveru. 37. Podľa ust. § 17 ods. 2 písm. b) zákona č. 129/2010 Z.z Práva vyplývajúce zo zmluvy o spotrebiteľskom úvere neprechádzajú a veriteľ ich nemôže previesť na tretiu osobu; to neplatí, ak ide o prechod alebo postúpenie z veriteľa oprávneného poskytovať spotrebiteľský úver na blízku osobu spotrebiteľa, a to na základe písomnej žiadosti spotrebiteľa. 38. Podľa ust.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39. Podľa Nariadenia vlády č. 87/1995 Z.z. ods. 1,2,3,4,5, najvyššia prípustná výška odplaty (k § 53 ods. 6). Ak odseky 2 a 3 neustanovujú inak, odplata pri poskytnutí peňažných prostriedkov spotrebiteľovi nesmie prevýšiť dvojnásobok priemernej ročnej percentuálnej miery nákladov podľa § 1 ods. 4 pri obdobnom úvere alebo pôžičke ročne. Na účely tohto nariadenia vlády sa obdobným úverom alebo pôžičkou rozumie obdobný produkt, ktorý je svojou povahou najbližší forme poskytnutia peňažných prostriedkov spotrebiteľovi podľa predchádzajúcej vety. Ak ide o poskytnutie peňažných prostriedkov spotrebiteľovi na obdobie kratšie ako tri mesiace alebo o poskytnutie peňažných prostriedkov spotrebiteľovi, ktorých výška nepresiahne 100 eur, je najvyššia prípustná výška odplaty zo sumy zmluvne dohodnutých peňažných prostriedkov 30 % ročne. Ak ide o poskytnutie peňažných prostriedkov spotrebiteľovi na nájom a kúpu veci, ktorú spotrebiteľ užíva s právom jej kúpy po uplynutí dojednaného času užívania (lízing), a súčasťou odplaty je aj havarijné poistenie, je najvyššia prípustná výška odplaty 2,5-násobok priemernej ročnej percentuálnej miery nákladov podľa § 1 ods. 4 ročne. Najvyššia prípustná výška odplaty sa posudzuje podľa pravidiel uvedených v odsekoch 1 až 3 ku dňu uzavretia spotrebiteľskej zmluvy, ktorej predmetom je poskytnutie peňažných prostriedkov spotrebiteľovi. Sumy alebo percentá vypočítané podľa tohto nariadenia vlády sa zaokrúhľujú na dve desatinné miesta nahor. 40. Podľa ust.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41. Súd zistil, že medzi pôvodným veriteľom a žalovaným bola uzavretá zmluva o spotrebiteľskom úvere, teda spotrebiteľská zmluva na diaľku v zmysle ustanovení zákona č. 266/2005 Z.z..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42. Súd mal v danej právnej veci za preukázané, že právny predchodca žalobcu na základe zmluvy o spotrebiteľskom úvere poskytol žalovanému finančné prostriedky vo výške 8100 eur, a žalovaný sa zaviazal poskytnutý úver žalobcovi splatiť v 120 splátkach vo výške 138,63 eur mesačne. 43. Z predložených listinných dokladov mal súd ďalej za preukázané, že žalovaný v prospech veriteľa uhradil finančné prostriedky vo výške 4.185,07 eur do podania žaloby a po podaní 100 eur. Taktiež bolo preukázané, že úver bol žalobcom zosplatnený, tak ako je to vyššie uvedené. 44. Počas konania v zmysle zmluvy o postúpení pohľadávky bola následne pohľadávka postúpená na žalobcu. Súd preto na základe podaného návrhu uznesením pripustil, aby z konania vystúpil pôvodný žalobca a na jeho miesto vstúpila spoločnosť Intrum Slovakia s.r.o. ktorá sa tak stala aktívne legitimovaná v konaní. 45.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46. Dôležitým rozhodnutím je rozsudok Súdneho dvora Európskej únie vo veci Océano Grupo Editorial SA a Rocío Murciano Quintero (C-240/98) a medzi Salvat Editores SA a José M. Sánchez Alcón Prades a spol., spojené prípady C-240/98 a C-244/98, z ktorého je zrejmá aj obligatórnosť zásahu súdu proti nekalej podmienke: ,,Cieľ Článku 6 Smernice, ktorý od členských štátov vyžaduje stanoviť, že nečestné podmienky nie sú pre spotrebiteľa zaväzujúce, by sa nedosiahol, keby bol spotrebiteľ sám povinný vystúpiť proti nečestnej povahe takých podmienok. V sporoch, kde zahrnuté sumy sú často obmedzené, môžu byť právnické poplatky vyššie než vložená čiastka, čo môže spotrebiteľa odradiť, aby napadol použitie nečestnej podmienky. V počte členských štátov procedurálne predpisy umožňujú jednotlivcom brániť sa v takých konaniach a je reálne riziko, že spotrebiteľ kvôli neznalosti práva nespochybní podmienku prednesenú proti nemu. Z toho vyplýva, že účinná ochrana spotrebiteľa sa môže dosiahnuť, len ak národný súd prehlási, že má právomoc zhodnotiť podmienky tohto druhu na svoj vlastný návrh.“ 47. Predmetom konania po čiastočnom rozhodnutí vo veci tak, ostal nárok na zaplatenie úroku vo výške 2282,10 eur s úrokom z omeškania. 48. Súd preskúmal predloženú zmluvu o spotrebiteľskom úvere v časti dohodnutého úroku a zisťoval najvyššiu prípustnú odplatu uvedenú v zmluve v zmysle pokynu KS Prešov dopytom u Národnej banky Slovenska. 49. Z doplneného dokazovania v zmysle pokynu KS Prešov a to z vyjadrenia NBS vyplýva, že OFS NBS preštudoval dokumentáciu priloženú k vyššie uvedenej žiadosti. Súčasťou žiadosti je Zmluva o spotrebiteľskom úvere č. 1720006538 zo dňa 13.03.2017 (ďalej len „Zmluva") vrátane Štandardných európskych informácií o spotrebiteľskom úvere, Informácie o ročnej percentuálnej miere nákladov (RPMN) a priemernej RPMN na príslušný spotrebiteľský úver. Žiadosť ďalej obsahuje podanú žalobu a vyjadrenie žalobcu zo dňa 05.10.2021.V zmysle § 1 ods. 4 nariadenia vlády Slovenskej republiky č. 87/1995 Z. z., ktorým sa vykonávajú niektoré ustanovenia Občianskeho zákonníka v znení neskorších predpisov (ďalej len „NV-OZ") na účely stanovenia najvyššej prípustnej výšky odplaty podľa § la sa použije priemerná hodnota ročnej percentuálnej miery nákladov bánk a pobočiek zahraničných bánk pre jednotlivé typy novoposkytnutých spotrebiteľských úverov zverejnená podľa osobitného predpisu, naposledy v čase predchádzajúcom uzavretiu spotrebiteľskej zmluvy. Osobitným predpisom v zmysle § 1 ods. 4 NV-OZ je § 21 ods. 2 zákona č. 129/2010 Z. z. o spotrebiteľských úveroch a o iných úveroch a pôžičkách pre spotrebiteľov a o zmene a doplnení niektorých zákonov v znení platnom ku dňu uzatvorenia Zmluvy (ďalej len „ZoSÚ"). Podľa § 21 ods. 2 prvej vety ZoSÚ ministerstvo alebo ním určená osoba zverejňuje na webovom sídle ministerstva informácie z údajov podľa odseku 1.Podľa § 21 ods. 1 ZoSÚ veriteľ je povinný predkladať Ministerstvu financií Slovenskej republiky (ďalej len „ministerstvo") a Národnej banke Slovenska údaje o novoposkytnutých a poskytnutých spotrebiteľských úveroch. zmysle § la ods. 1 NV-OZ odplata pri poskytnutí peňažných prostriedkov spotrebiteľovi nesmie prevýšiť dvojnásobok priemernej ročnej percentuálnej miery nákladov podľa § 1 ods. 4 pri obdobnom úvere alebo pôžičke ročne. Na účely tohto nariadenia vlády sa obdobným úverom alebo pôžičkou rozumie obdobný produkt, ktorý je svojou povahou najbližší forme poskytnutia peňažných prostriedkov spotrebiteľovi podľa predchádzajúcej vety. V zmysle § la ods. 4 NV-OZ najvyššia prípustná výška odplaty sa posudzuje ku dňu uzavretia spotrebiteľskej zmluvy, ktorej predmetom je poskytnutie peňažných prostriedkov spotrebiteľovi. Podľa § 9 ods. 2 písm. z) časti vety za bodkočiarkou ZoSÚ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Najvyššia prípustná výška odplaty v Zmluve zo dňa 13.03.2017 predstavuje hodnotu 18,72 %, ktorá je totožná s najvyššou prípustnou výškou odplaty uvedenou v Zmluve. OFS NBS určil hodnotu najvyššej prípustnej výšky odplaty v zmysle ustanovenia § la NV-OZ ako dvojnásobok platnej priemernej ročnej percentuálnej miery nákladov bánk a pobočiek zahraničných bánk pre typ spotrebiteľského úveru: ostatné spotrebiteľské úvery so zmluvnou splatnosťou nad 5 do 10 rokov vrátane, vychádzajúc zo súhrnných informácií o údajoch o novoposkytnutých spotrebiteľských úveroch bankami a pobočkami zahraničných bánk za 4. štvrťrok 2016 (t.j. 2 x 9,36 % = 18,72 %). NBS uviedla, že nimi poskytnuté vyjadrenie k najvyššej prípustnej výške odplaty prislúchajúcej k predmetnej Zmluve nie je právne záväzné, nakoľko NBS nemá kompetenciu vydávať právne záväzné stanoviská vo veci stanovenia najvyššej prípustnej výšky odplaty. 50. Z uvedenej správy vyplýva, že Najvyššia prípustná výška odplaty v Zmluve zo dňa 13.03.2017 predstavuje hodnotu 18,72 %, ktorá je totožná s najvyššou prípustnou výškou odplaty uvedenou v Zmluve. Na základe uvedeného a v zmysle právneho názoru vysloveného Krajským súdom v Prešove, ktorým je súd prvého stupňa viazaný tak mal súd za to, že úroky sú v súlade s dobrými mravmi a je preto dôvodný vrátane s úrokom z omeškania. 51. Na základe vyššie uvedeného, preto súd vyhovel žalobe aj vo zvyšnej časti, ktorá ostala predmetom konania, a to v časti úroku z úveru, tak ako je to uvedené vo výroku tohto rozsudku. 52. Podľa § 262 ods. 2 CSP, o výške náhrady trov konania rozhodne súd prvej inštancie po právoplatnosti rozhodnutia, ktorým sa konanie končí samostatným uznesením, ktoré vydá vyšší súdny úradník. 53. Súd žalobe vyhovel v celom rozsahu. Po prepočte bol žalobca úspešný v rozsahu 100 % a preto súd rozhodol tak, že žalobca má voči žalovanému nárok na náhradu trov konania v rozsahu 100%. O výške náhrady trov konania rozhodne súd prvej inštancie po právoplatnosti rozhodnutia, ktorým sa konanie končí, samostatným uznesením, ktoré vydá vyšší súdny úradník. Poučenie: Proti tomuto rozsudku možno podať odvolanie v lehote 15 dní odo dňa jeho doručenia na Okresnom súde vo Vranove nad Topľou písomne v dvoch vyhotoveniach. V odvolaní sa uvedie, ktorému súdu je určené, kto ho robí, ktorej veci sa týka, čo sa ním sleduje, uvedie sa spisová značka. V odvolaní sa popri všeobecných náležitostiach podania uvedie, proti ktorému rozhodnutiu smeruje, v akom rozsahu sa napáda, z akých dôvodov sa rozhodnutie považuje za nesprávne (odvolacie dôvody) a čoho sa odvolateľ domáha (odvolací návrh) ( § 363 CSP). Odvolanie musí byť podpísané. Rozsah, v akom sa rozhodnutie napáda, môže odvolateľ rozšíriť len do uplynutia lehoty na podanie odvolania ( § 364 CSP). Odvolanie proti rozhodnutiu vo veci samej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https://www.kauzis.sk/judikatura/r/ECLI:SK:OSVT:2023:8821201807.5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