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8Csp/13/2022 z 1. 8. 2023</w:t>
      </w:r>
    </w:p>
    <w:p>
      <w:r>
        <w:t>Uznesenie Okresného súdu Vranov nad Topľou z 1. augusta 2023, sp. zn. 8Csp/13/2022, ECLI:SK:OSVT:2023:8822201266.2</w:t>
      </w:r>
    </w:p>
    <w:p>
      <w:r>
        <w:t>Súd: Okresný súd Vranov nad Topľou</w:t>
      </w:r>
    </w:p>
    <w:p>
      <w:r>
        <w:t>Spisová značka: 8Csp/13/2022</w:t>
      </w:r>
    </w:p>
    <w:p>
      <w:r>
        <w:t>ECLI: ECLI:SK:OSVT:2023:8822201266.2</w:t>
      </w:r>
    </w:p>
    <w:p>
      <w:r>
        <w:t>Dátum vydania: 1. 8. 2023</w:t>
      </w:r>
    </w:p>
    <w:p>
      <w:r>
        <w:t>Forma: Uznesenie</w:t>
      </w:r>
    </w:p>
    <w:p>
      <w:pPr>
        <w:pStyle w:val="Heading2"/>
      </w:pPr>
      <w:r>
        <w:t>Text rozhodnutia</w:t>
      </w:r>
    </w:p>
    <w:p>
      <w:r>
        <w:t>Súd: Okresný súd Vranov nad Topľou Spisová značka: 8Csp/13/2022 Identifikačné číslo súdneho spisu: 8822201266 Dátum vydania rozhodnutia: 02. 08. 2023 Meno a priezvisko sudcu, VSÚ: JUDr. Silvia Šviderská ECLI: ECLI:SK:OSVT:2023:8822201266.2 Uznesenie Okresný súd Vranov nad Topľou v právnej veci žalobcu: A. T., G.. XX.XX.XXXX, K. Ž. XXX, zast.: JUDr. Daniel Tarbaj, advokát, Zámocká 525/28, Stropkov proti žalovanému: Všeobecná úverová banka, a.s., Mlynské nivy 1, Bratislava, IČO: 31 320 155, zast.: Remedium Legal, s.r.o., Pajštúnska 5, Bratislava , o určenie neprijateľnosti zmluvných podmienok s prísl., t a k t o r o z h o d o l : I. Konanie z a s t a v u j e . II. Žiadna zo strán sporu n e m á nárok na náhradu trov konania. o d ô v o d n e n i e : 1. Žalobca sa podanou žalobou domáhal vydania rozhodnutia, ktorým by súd určil, že zmluvné podmienky konkretizované v žalobe, uvedené v Zmluve o spotrebiteľskom úvere č. XXXXXXXXXX zo V. XX.XX.XXXX sú neprijateľné. 2. Pred začatím pojednávania zobral žalobca žalobu v celom rozsahu späť a žiadal konanie zastaviť z dôvodu uzatvorenia dohody o mimosúdnom urovnaní. Právny zástupca žalovaného potvrdil uzatvorenie mimosúdnej dohody, ktorej súčasťou bola aj dohoda o tom, že žiadna zo strán si nebude uplatňovať náhradu trov konania. 3. Podľa § 144 zákona č. 160/2015 Z. 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Keďže žalobca zobral svoj návrh voči žalovanému pred začatím pojednávania v celom rozsahu späť, súd konanie podľa vyššie citovaných zákonných ustanovení zastavil. 7. O trovách konania súd rozhodoval podľa § 256 ods. 1 v spojení s § 257 CSP v zmysle ktorých, ak strana procesne zavinila zastavenie konania, súd prizná náhradu trov konania protistrane. Výnimočne súd neprizná náhradu trov konania, ak existujú dôvody hodné osobitného zreteľa. 8. Späťvzatím žaloby žalobca zavinil zastavenie konania, principiálne by preto bolo namieste priznanie náhrady trov konania protistrane. V dohode o urovnaní sporu sa strany dohodli, že žiadna zo strán si neuplatňuje náhradu trov konania a súd túto dohodu považoval za dôvod hodný osobitného zreteľa pre rozhodnutie v zmysle výroku tohto uznesenia. Poučenie: Proti tomuto uzneseniu možno podať odvolanie v lehote 15 dní odo dňa jeho doručenia na Okresný súd Vranov nad Topľou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https://www.kauzis.sk/judikatura/r/ECLI:SK:OSVT:2023:8822201266.2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