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7P/90/2023 z 8. 9. 2023</w:t>
      </w:r>
    </w:p>
    <w:p>
      <w:r>
        <w:t>Rozsudok Okresného súdu Vranov nad Topľou z 8. septembra 2023, sp. zn. 7P/90/2023, ECLI:SK:OSVT:2023:8823201624.3</w:t>
      </w:r>
    </w:p>
    <w:p>
      <w:r>
        <w:t>Súd: Okresný súd Vranov nad Topľou</w:t>
      </w:r>
    </w:p>
    <w:p>
      <w:r>
        <w:t>Spisová značka: 7P/90/2023</w:t>
      </w:r>
    </w:p>
    <w:p>
      <w:r>
        <w:t>ECLI: ECLI:SK:OSVT:2023:8823201624.3</w:t>
      </w:r>
    </w:p>
    <w:p>
      <w:r>
        <w:t>Dátum vydania: 8. 9. 2023</w:t>
      </w:r>
    </w:p>
    <w:p>
      <w:r>
        <w:t>Forma: Rozsudok</w:t>
      </w:r>
    </w:p>
    <w:p>
      <w:r>
        <w:t>Oblasť práva: Rodinné právo, Rodinné právo</w:t>
      </w:r>
    </w:p>
    <w:p>
      <w:pPr>
        <w:pStyle w:val="Heading2"/>
      </w:pPr>
      <w:r>
        <w:t>Text rozhodnutia</w:t>
      </w:r>
    </w:p>
    <w:p>
      <w:r>
        <w:t>Súd: Okresný súd Vranov nad Topľou Spisová značka: 7P/90/2023 Identifikačné číslo súdneho spisu: 8823201624 Dátum vydania rozhodnutia: 08. 09. 2023 Meno a priezvisko sudcu, VSÚ: JUDr. Martina Melníková ECLI: ECLI:SK:OSVT:2023:8823201624.3 ROZSUDOK V MENE SLOVENSKEJ REPUBLIKY Okresný súd Vranov nad Topľou sudcom JUDr. Martinou Melníkovou v právnej veci starostlivosti súdu o maloletých, mal. A. B., nar. XX.XX.XXXX, trvale bytom C. XXX, D.. E. F. G., zastúpený kolíznym opatrovníkom Úradom práce, sociálnych vecí a rodiny, odbor sociálnych vecí a rodiny, oddelenie sociálnoprávnej ochrany detí a sociálnej kurately, Námestie slobody 5, Vranov nad Topľou, za účasti matky: A. B., nar. XX.XX.XXXX, trvale bytom C. XXX, D.. E. F. G. a otca: A. B., nar. XX.XX.XXXX, trvale bytom C. XXX, D.. E. F. G. o uloženie výchovného opatrenia, takto r o z h o d o l : I. Súd u maloletého A. B., nar. XX.XX.XXXX n a r i a ď u j e výchovné opatrenie, a to pobyt maloletého v Reedukačnom centre Mlynky - Biele Vody, na dobu najdlhšie 6 mesiacov od právoplatnosti tohto rozhodnutia. II. Matka A. B., nar. XX.XX.XXXX a otec A. B., nar. XX.XX.XXXX sú p o v i n n í platiť na výživu maloletého A. B., nar. XX.XX.XXXX XX % zo sumy životného minima na nezaopatrené neplnoleté dieťa od právoplatnosti tohto rozsudku vždy do 25. dňa toho ktorého mesiaca na účet Reedukačného centra Mlynky - Biele Vody. III. Žiaden z účastníkov n e m á nárok na náhradu trov konania. o d ô v o d n e n i e : 1. Úrad práce, sociálnych vecí a rodiny Vranov nad Topľou podal na tunajší súd podnet na uloženie výchovného opatrenia podľa § 37 ods. 3 písm. b) zákona č. 36/2005 Z.z. o rodine a o zmene a doplnení niektorých zákonov. 2. Podľa § 221 písm. a) Civilného sporového poriadku písomné vyhotovenie rozsudku nemusí obsahovať odôvodnenie, ak je na pojednávaní vyhlásený rozsudok za prítomnosti všetkých strán alebo ich zástupcov, ktorí sa vzdajú odvolania. 3.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w:t>
      </w:r>
    </w:p>
    <w:p/>
    <w:p>
      <w:r>
        <w:t>Zdroj: KAUZIS.SK – https://www.kauzis.sk/judikatura/r/ECLI:SK:OSVT:2023:8823201624.3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