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6P/84/2024 z 13. 8. 2024</w:t>
      </w:r>
    </w:p>
    <w:p>
      <w:r>
        <w:t>Uznesenie Okresného súdu Vranov nad Topľou z 13. augusta 2024, sp. zn. 6P/84/2024, ECLI:SK:OSVT:2024:8724203234.2</w:t>
      </w:r>
    </w:p>
    <w:p>
      <w:r>
        <w:t>Súd: Okresný súd Vranov nad Topľou</w:t>
      </w:r>
    </w:p>
    <w:p>
      <w:r>
        <w:t>Spisová značka: 6P/84/2024</w:t>
      </w:r>
    </w:p>
    <w:p>
      <w:r>
        <w:t>ECLI: ECLI:SK:OSVT:2024:8724203234.2</w:t>
      </w:r>
    </w:p>
    <w:p>
      <w:r>
        <w:t>Dátum vydania: 13. 8.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6P/84/2024 8724203234 13. 08. 2024 JUDr. Iveta Mihóková ECLI:SK:OSVT:2024:8724203234.2</w:t>
      </w:r>
    </w:p>
    <w:p>
      <w:r>
        <w:t>Uznesenie Okresný súd Vranov nad Topľou v právnej veci starostlivosti súdu o maloletú A. B., nar. XX.XX.XXXX, toho času pri navrhovateľoch, zastúpenú kolíznym opatrovníkom Úradom práce, sociálnych vecí a rodiny Vranov nad Topľou, odbor sociálnych vecí a rodiny, oddelenie sociálnoprávnej ochrany detí a sociálnej kurately, Námestie slobody 5, Vranov nad Topľou, dieťa rodičov, matky C. B., nar. XX.XX.XXXX, trvale bytom D. X a otca neuvedeného, na návrh navrhovateľov: E. F., nar. XX.XX.XXXX a G. G. F., nar. XX.XX.XXXX, obaja bytom H. X, I., o nariadenie neodkladného opatrenia, takto rozhodol: N a r i a ď u j e toto neodkladné opatrenie: Súd dočasne z v e r u j e maloletú A. B., nar. XX.XX.XXXX, do osobnej starostlivosti navrhovateľov E. F., nar. XX.XX.XXXX a G. G. F., nar. XX.XX.XXXX, obaja bytom H. X, I., a to do právoplatného skončenia konania vo veci samej o zverenie mal. dieťaťa do predosvojiteľskej starostlivosti. odôvodnenie: 1. Navrhovatelia sa návrhom doručeným Okresnému súdu Poprad domáhali nariadenia neodkladného opatrenia, ktorým by súd dočasne zveril maloletú A. B., nar. XX.XX.XXXX do ich osobnej starostlivosti. Zároveň podali návrh vo veci samej, ktorým sa domáhajú zverenia mal. dieťaťa do ich predosvojiteľskej starostlivosti. Svoj návrh odôvodnili tým, že mal. A. B. je vedená v prehľade detí, ktorým treba sprostredkovať náhradnú rodinnú starostlivosť. Na základe súhlasu určeného Úradu práce, sociálnych vecí a rodiny J. zo dňa 30.05.2024 a oboznámení sa so sociálnou správou a zdravotným stavom mal. dieťaťa, mal. A. navštívili v priestoroch Centra pre deti a rodiny A.. Po prvom uzretí cítili náklonnosť k maloletej. Maloletej A. dňa 13.06.2024 umožnili krátkodobý pobyt v ich domácom prostredí, ktorý sa po mesiaci predlžuje. A. sa u nich dobre adaptovala, nebola výrazne plačlivá. Sú vedení Úradom práce, sociálnych vecí a rodiny Prešov v zozname žiadateľov o náhradnú rodinnú starostlivosť od roku 2014. Žijú v rodinnom dome, ktorý majú v osobnom vlastníctve. Spoločne s nimi žije aj p. F. (otec navrhovateľa), ktorý je dôchodca a v dome má vlastnú menšiu bytovú jednotku. Od roku 2013 vychovávajú mal. G. F., nar. XX.XX.XXXX, ktorého si osvojili v roku 2014. Ich rodina je dobre ekonomicky zabezpečená. Obaja majú vybudované pracovné návyky, k zamestnaniu sa stavajú zodpovedne. Navrhovateľ je živnostník, podniká v oblasti stavebných prác. Navrhovateľka pracovala ako staničná sestra na oddelení E. K. J., t. č. sa naplno venuje maloletej, rodine a domácnosti. Sú spôsobilí na právne úkony v plnom rozsahu. V minulosti nedošlo k obmedzeniu alebo pozbaveniu ich rodičovských práv, ani im nebol výkon rodičovských práv pozastavený. 2. Okresný súd Poprad postúpil vec tunajšiemu súdu ako súdu miestne príslušnému na konanie z dôvodu, že Okresný súd Vranov nad Topľou naposledy rozhodoval vo veci maloletého dieťaťa. 3. Podľa rodného listu maloletého dieťaťa sa maloletá A. B. narodila XX.XX.XXXX z matky C. B., nar. XX.XX.XXXX a otca neuvedeného.</w:t>
      </w:r>
    </w:p>
    <w:p>
      <w:r>
        <w:t>4. Rozsudkom č.k. 6P/26/2024-22 zo dňa 28.03.2024 tunajší súd určil, že maloleté dieťa A. B., nar. XX.XX.XXXX z matky C. B., nar. XX.XX.XXXX, je dieťa osvojiteľné. 5. Tunajší súd rozsudkom č.k. 6P/54/2024 - 43 zo dňa 27.06.2024 u mal. A. B., nar. XX.XX.XXXX, nariadil ústavnú starostlivosť, ktorá sa realizuje v Centre pre deti a rodiny A.. 6. Podľa správy Úradu práce, sociálnych vecí a rodiny Prešov manželom F. bol vydaný súhlas k nadviazaniu osobného vzťahu s maloletou A. B. na základe ktorého sa uskutočnili spoločné stretnutia. Priebeh nadviazania osobného vzťahu medzi dieťaťom a žiadateľmi je z psychologického hľadiska hodnotený veľmi pozitívne. Z uvedenej správy psychológa zariadenia vyplýva, že prvé stretnutie bolo sprevádzané pozitívnou atmosférou, dieťa bolo počas celého stretnutia pokojné a usmievavé, bolo to stretnutie emotívne a plné lásky. Žiadatelia vyjadrili radosť zo stretnutia a možného fyzického kontaktu s dieťaťom. Manželia F. prezentovali seriózny záujem o maloletú A. a snahu starať sa o jej psychický, fyzický a sociálny vývin, počas stretnutia k nej pristupovali s láskou a chcením sa o ňu čo najlepšie postarať. Na základe kladne prebiehajúcej interakcie bol maloletej A., od 13.6.2024 do 17.6.2024, umožnený krátkodobý pobyt v rodinnom prostredí žiadateľov, ktorý bol predĺžený do tohto času, kedy manželia poskytovali dieťaťu celodennú starostlivosť. Z predloženej správy psychológa centra pre deti a rodiny vyplýva, že medzi dieťaťom a žiadateľmi sa vyvíja pozitívny citový vzťah s dobrou prognózou, vývoj tohto vzťahu je perspektívny. Z psychologického hľadiska je vnímaná ich vzájomná emocionálna väzba ako pozitívna. Žiadatelia k maloletej pristupujú s láskou, ohľaduplne a pohotovo reagujú na jej potreby. Prístup žiadateľov k dieťaťu, k prežívaniu maloletej A. a jej potrebám je hodnotený ako prijímajúci a tolerantný. Adaptácia dieťaťa v rodinnom prostredí žiadateľov prebiehala bez najmenších ťažkostí. Manželia F. sa o dieťa príkladne starajú a pohotovo reagujú na jej potreby. Na základe vzájomného stretnutia, pozorovania a rozhovorov so žiadateľmi, psychológ centra pre deti a rodiny vyjadril, že manželia F. sú voči dieťaťu láskaví, nežní, opatrujúci. Majú predpoklady pre vytvorenie vzájomného vzťahu k dieťaťu, poskytnúť mu rodičovskú lásku a rodinné zázemie, mal. A. sa stala súčasťou ich rodiny, stabilné, harmonické a podporujúce prostredie priaznivo stimuluje vývin maloletej vo všetkých sledovaných oblastiach. Medzi dieťaťom a žiadateľmi vzniká bezpečná citová väzba, ktorá sa plynúcim časom stále prehlbuje. Na základe uvedeného psychológ zariadenia odporúčal zveriť maloletú A. B. do ich náhradnej starostlivosti. Úrad práce, sociálnych vecí a rodiny Prešov odporučil zverenie dieťaťa a realizáciu náhradnej rodinnej starostlivosti.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Ako vyplýva z § 329 ods. 1 CSP súd môže rozhodnúť o návrhu na nariadenie neodkladného opatrenia aj bez výsluchu a vyjadrenia účastníkov konania a bez nariadenia pojednávania. 10. V zmysle § 360 ods. 1 zákona č. 161/2015 Z. z. Civilného mimosporového poriadku (ďalej len „CMP“) neodkladné opatrenie možno nariadiť aj bez návrhu v konaniach, ktoré možno začať aj bez návrhu. 11. Podľa § 367 ods. 1 CMP neodkladným opatrením môže súd nariadiť, aby ten, kto má maloletého dočasne pri sebe, maloletého dočasne odovzdal do starostlivosti toho, koho označí súd, alebo do striedavej osobnej starostlivosti. 12. V zmysle § 367 ods. 2 CMP, ak súd neodkladným opatrením nariadi odovzdanie maloletého do starostlivosti zariadenia na výkon rozhodnutia súdu, určí zároveň čas trvania neodkladného opatrenia, a to najdlhšie na šesť mesiacov. 13. V zmysle § 367 ods. 3 CMP o návrhu na nariadenie neodkladného opatrenia rozhodne súd najneskôr do siedmich dní od doručenia návrhu. V tejto lehote súd uznesenie vyhotoví. 14. Podľa § 367 ods. 4 CMP uznesenie o nariadení neodkladného opatrenia je vykonateľné vyhlásením; ak sa nevyhlasuje, je vykonateľné, len čo bolo vyhotovené.</w:t>
      </w:r>
    </w:p>
    <w:p>
      <w:r>
        <w:t>15. V zmysle § 367 ods. 6 CMP, ak do šiestich mesiacov od nariadenia neodkladného opatrenia nebol podaný návrh na začatie konania vo veci samej a súd zistí, že existujú dôvody pre ďalšie zotrvanie maloletého v náhradnej starostlivosti, začne konanie vo veci samej aj bez návrhu. 16. Podľa § 367 ods. 7 CMP súd zruší neodkladné opatrenie, ak sa zmenia pomery alebo ak odpadli dôvody, pre ktoré bolo nariadené. 17. Vychádzajúc z vyššie uvedených skutočností a zároveň zákonných ustanovení dospel súd k záveru, že v danom prípade je dôvod na nariadenie neodkladného opatrenia na základe návrhu navrhovateľov. Neodkladné opatrenie slúži k bezodkladnej úprave pomerov a je namieste ho použiť tam, kde sa vyžaduje okamžitý zásah súdu. 18.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19. Súd sa stotožnil so skutkovými dôvodmi uvádzanými v návrhu na nariadenie neodkladného opatrenia. Bolo preukázané, že v danom prípade je potrebné dočasne upraviť pomery účastníkov konania. Maloleté dieťa je vedené v prehľade detí, ktorému treba sprostredkovať náhradnú rodinnú starostlivosť. Z doložených listinných dôkazov súd zistil, že navrhovatelia, ktorí sú vedení v zozname žiadateľov o náhradnú rodinnú starostlivosť, prejavili vážny záujem o zverenie maloletého dieťaťa do náhradnej rodinnej starostlivosti. Maloletá sa aktuálne nachádza v domácnosti navrhovateľov na základe dohody s Centrom pre deti a rodiny A.. Podľa predloženej správy manželia sa príkladne o maloletú starajú, sú voči maloletej ohľaduplný a pohotovo reagujú na jej potreby. Spĺňajú všetky predpoklady pre prijatie dieťaťa do ich starostlivosti a majú vytvorené vhodné rodinné prostredie pre vývin dieťaťa. Nariadením neodkladného opatrenia bude zabezpečená starostlivosť o maloleté dieťa v rodinnom prostredí a zároveň bude vytvorený vhodný priestor pre vytváranie si vzájomných citových väzieb medzi budúcimi náhradnými rodičmi a maloletým dieťaťom. Keďže navrhovatelia spĺňajú všetky predpoklady pre prijatie dieťaťa do ich osobnej starostlivosti, majú vytvorené vhodné rodinné prostredie pre zdravý vývin maloletého dieťaťa, súd nariadil neodkladné opatrenie v zmysle výrokovej časti tohto uznesenia, sledujúc najlepší záujem maloletého dieťaťa. 20. Neodkladné opatrenie bude trvať do právoplatného skončenia súdneho konania vo veci samej o zverenie mal. dieťaťa do predosvojiteľskej starostlivosti navrhovateľov. 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https://www.kauzis.sk/judikatura/r/ECLI:SK:OSVT:2024:8724203234.2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