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3Er/710/2009 z 29. 5. 2024</w:t>
      </w:r>
    </w:p>
    <w:p>
      <w:r>
        <w:t>Uznesenie Okresného súdu Vranov nad Topľou z 29. mája 2024, sp. zn. 3Er/710/2009, ECLI:SK:OSVT:2024:8809209903.2</w:t>
      </w:r>
    </w:p>
    <w:p>
      <w:r>
        <w:t>Súd: Okresný súd Vranov nad Topľou</w:t>
      </w:r>
    </w:p>
    <w:p>
      <w:r>
        <w:t>Spisová značka: 3Er/710/2009</w:t>
      </w:r>
    </w:p>
    <w:p>
      <w:r>
        <w:t>ECLI: ECLI:SK:OSVT:2024:8809209903.2</w:t>
      </w:r>
    </w:p>
    <w:p>
      <w:r>
        <w:t>Dátum vydania: 29. 5.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3Er/710/2009 8809209903 29. 05. 2024 Mgr. Marcela Holubová ECLI:SK:OSVT:2024:8809209903.2</w:t>
      </w:r>
    </w:p>
    <w:p>
      <w:r>
        <w:t>Uznesenie Okresný súd Vranov nad Topľou v exekučnej veci oprávneného: INKASO Pohľadávok, spol. s.r.o., so sídlom Hronského 2712, 093 01 Vranov nad Topľou, IČO: 36 039 039, zast. JUDr. Róbert Gombala, advokát, AK so sídlom Ulica P. Rádayho 14/A, 984 01, Lučenec, proti povinnému: A. B., nar. XX.XX.XXXX, bytom C. X.XXXX XX, XXX XX Vranov nad Topľou, o vymoženie 82,98 eur s príslušenstvom, vedenej súdnym exekútorom JUDr. Miroslavom Frigom, Exekútorský úrad Stropkov, takto rozhodol: I. Súd exekúciu z a s t a v u j e . II. Súdny exekútor má nárok na náhradu trov exekúcie voči oprávnenému v rozsahu 100%. odôvodnenie: 1. Na základe návrhu oprávneného a poverenia Okresného súdu Vranov nad Topľou zo dňa 22.12.2009 začal pôvodný súdny exekútor Mgr. Štefan Marček exekúciu o vymoženie 82,98 eur s príslušenstvom. 2. Podaním doručeným súdu dňa 25.01.2016 postúpil súdny exekútor tunajšiemu súdu doplnenie návrhu k žiadosti o udelenie poverenia – zmenka, ktoré mu doručil oprávnený dňa 20.01.2016. Oprávnený v doplnení návrhu na vykonanie exekúcie uviedol, že vlastný vzťah s povinným vyplýva zo zmluvy uzavretej medzi povinným a spoločnosťou TRANSINVEST, a.s. Oprávnený uvádza, že v tomto exekučnom konaní sa nejedná o vymáhanie nároku, ktorý by vznikol v súvislosti so spotrebiteľskou zmluvou, pretože pri právnom vzťahu povinného a spoločnosti TRANSINVEST, a.s. sa jednalo o obchodnoprávny vzťah- uvedenú skutočnosť potvrdzuje aj to, že vec bola na príslušnom krajskom súde, ktorý vydal exekučný titul prejednávaná ako obchodnoprávna. Okrem toho je zrejmé, že v čase základného súdneho konania neplatila v Slovenskej republike právna úprava, ktorá by umožňovala, resp. ukladala súdom posudzovať právny vzťah povinného a spoločnosti TRANSINVEST, a.s. ako právny vzťah zo spotrebiteľskej zmluvy a preto opätovný prieskum právoplatného a vykonateľného rozhodnutia v tomto prípade neprichádza do úvahy. V ďalšom uviedol, že dôkazy týkajúce sa vlastného vzťahu s povinným nevie priložiť z dôvodu, že spoločnosť TRANSINVEST, a.s. medzičasom zanikla a oprávnený vzhľadom na právny stav platný do 22.12.2015 nebol povinný v zmysle žiadneho právneho predpisu platného v Slovenskej republike preukazovať vlastný vzťah s povinným a preto v jeho držbe má len zmenku, zmenkový platobný rozkaz a dokumentáciu týkajúcu sa vymáhania pohľadávky po vydaní rozhodnutia, ktorým sa priznal nárok zo zmenky proti povinnému. Vzhľadom na abstraktný charakter zmenky vyplývajúci z právneho stavu platného v čase podávania návrhu na vykonanie exekúcie nie je podľa oprávneného možné od neho v súčasnosti žiadať doplnenie návrhu na vykonanie exekúcie pod sankciou zastavenia exekučného konania, pretože pokiaľ by došlo k zastaveniu exekúcie išlo by podľa oprávneného o aplikáciu neprípustnej retroaktivity. V závere oprávnený požiadal, aby súd rozhodol o pokračovaní v konaní.</w:t>
      </w:r>
    </w:p>
    <w:p>
      <w:r>
        <w:t>3.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4. V zmysle § 9a ods. 1 Exekučného poriadku, ak to povaha veci nevylučuje, v konaní podľa tohto zákona sa primerane použijú ustanovenia Civilného sporového poriadku. 5. Podľa § 39 ods. 4 Exekučného poriadku, v návrhu na vykonanie exekúcie na podklade rozhodnutia, ktorým sa priznal nárok zo zmenky proti povinnému, ktorý je fyzickou osobou oprávnený opíše aj rozhodujúce skutočnosti týkajúce sa vlastného vzťahu4da) s povinným. Skutočnosti podľa prvej vety je povinný opísať aj oprávnený, ktorý svoje právo preukazuje nepretržitým radom indosamentov. K návrhu na vykonanie exekúcie sa pripoja dôkazy, ktoré tieto skutočnosti osvedčujú. 6. Podľa § 243f ods. 1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7. Podľa § 243f ods. 2 Exekučného poriadku, na exekučné konania podľa odseku 1, v ktorých do účinnosti tohto zákona nebolo rozhodnuté o žiadosti o udelenie poverenia sa ustanovenia § 39 ods. 4 a § 40 použijú rovnako. 8. Podľa § 243f ods. 3 Exekučného poriadku, exekúcie podľa odseku 1 sa odo dňa účinnosti tohto zákona odkladajú. 9. Podľa § 243f ods. 4 Exekučného poriadku, ak sa v konaniach podľa odseku 1 nepreukáže opak, platí, že sú tu dôvody na zastavenie exekúcie podľa § 57 ods. 1 písm. m). 10. Podľa § 243f ods. 5 Exekučného poriadku, ak oprávnený návrh na vykonanie exekúcie nedoplní v lehote podľa odseku 1, súd exekúciu zastaví. 11. Podľa § 243f ods. 6 Exekučného poriadku, ak oprávnený návrh na vykonanie exekúcie doplní v lehote podľa odseku 1, súd preskúma či je daný dôvod na zastavenie exekúcie podľa § 57 ods. 1 písm. m), a ak exekúciu nezastaví, rozhodne o pokračovaní exekúcie. 12. Podľa § 57 ods. 1 písm. m) Exekučného poriadku, exekúciu súd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13. Zákonom č. 438/2015 Z.z., došlo s účinnosťou od 23.12.2015 k novelizácii Exekučného poriadku, ktorá sa týkala vymáhania nárokov zo zmenky proti povinným, ktorí sú fyzickými osobami. Podľa novej právnej úpravy je oprávnený povinný opísať v návrhu na vykonanie exekúcie aj rozhodujúce skutočnosti týkajúce sa vlastného vzťahu s povinným a pripojiť dôkazy osvedčujúce tieto skutočnosti, túto povinnosť má aj indosatár. Predmetnou novelou bolo doplnené tiež prechodné ustanovenie § 243f Exekučného poriadku, ktoré vyžaduje, aby uvedené skutočnosti boli doplnené aj v už začatých exekúciách, a to do 30 dní od účinnosti zákona č.438/2015 Z.z., to znamená do 22.01.2016. Pre už začaté exekúcie, v ktorých sa vymáha právo zo zmenky proti povinnému, ktorý je fyzickou osobou, platí dňom účinnosti predmetnej novely ex lege odklad exekúcie ( § 243f ods. 3 Exekučného poriadku). V prípade riadneho a včasného doplnenia návrhu na vykonanie exekúcie má súd preskúmať, či je daný dôvod na zastavenie exekúcie podľa § 57 ods. 1 písm. m) Exekučného poriadku a ak exekúciu nezastaví, má rozhodnúť o pokračovaní exekúcie ( §243f ods. 6 Exekučného poriadku).</w:t>
      </w:r>
    </w:p>
    <w:p>
      <w:r>
        <w:t>14. Súd po oboznámení sa so spisovým materiálom zistil, že oprávnený doručil súdnemu exekútorovi doplnenie návrhu na vykonanie exekúcie dňa 20.01.2016, ktoré následne súdny exekútor doručil tunajšiemu súdu dňa 25.01.2016. Hoci znenie § 243f ods. 1 Exekučného poriadku výslovne neurčuje, komu bolo potrebné v ustanovenej lehote doručiť doplnenie návrhu na vykonanie exekúcie ( či exekučnému súdu alebo súdnemu exekútorovi), Ústavný súd SR vo svojom uznesení č.k. III. ÚS 752/2016-7 zo dňa 08.11.2016 zaujal stanovisko, že je vyvoditeľný záver súdov, že návrh bolo potrebné doplniť priamo exekučnému súdu a to najmä vzhľadom na skutočnosť, že predmetné zákonom požadované doplnenie návrhu na vykonanie exekúcie slúžilo vo vymedzených prípadoch na posúdenie prípustnosti ďalšieho pokračovania exekúcie, o ktorej bol oprávnený rozhodnúť výlučne exekučný súd a nie súdny exekútor. Uvedený postoj súdov tak prispieva k naplneniu princípu právnej istoty účastníkov exekučného konania, keďže sa s ním vylučujú možné pochybnosti o skutočnom čase vykonania zákonom požadovaného procesného úkonu, a teda o dodržaní či nedodržaní zákonom ustanovenej lehote na jeho vykonanie. 15. S poukazom k vyššie uvedenému má súd za to, že oprávnený nedoplnil návrh na vykonanie exekúcie v súlade s ustanovením §39 ods. 4 Exekučného poriadku v spojení s ustanovením § 243f ods. 1 Exekučného poriadku v lehote do 22.01.2016, ale až 25.01.2016, teda po uplynutí lehoty. Zákonným následkom nedoplnenia návrhu na vykonanie exekúcie v lehote 30 dní od účinnosti zákona č. 438/2015 Z.z. t.j. do 22.01.2016) je zastavenie exekúcie ( § 243f ods. 5 Exekučného poriadku). Exekučný súd pritom nemôže odpustiť zmeškanie lehoty ( § 36 ods. 5 Exekučného poriadku). 16. Vzhľadom na skutočnosť, že v predmetnej exekúcii sú dané dôvody na zastavenie exekúcie podľa ust. § 243f ods. 5 Exekučného poriadku, súd exekúciu zastavil. 17. Podľa § 262 ods. 1 zákona č. 160/2015 Z. z. Civilný sporový poriadok (ďalej len ,,Civilný sporový poriadok“), o nároku na náhradu trov konania rozhodne aj bez návrhu súd v rozhodnutí, ktorým sa konanie končí. 18. Podľa § 262 ods. 2 Civilného sporového poriadku, o výške náhrady trov konania rozhodne súd prvej inštancie po právoplatnosti rozhodnutia, ktorým sa konanie končí samostatným uznesením, ktoré vydá súdny úradník. 19. O odmene súdneho exekútora, náhrade hotových výdavkov a náhrade za stratu času (trovách exekúcie) rozhodol súd tak, že priznal súdnemu exekútorovi nárok na náhradu trov exekúcie voči oprávnenému s poukazom na § 203 ods. 1 Exekučného poriadku, pričom o ich výške rozhodne samostatným uznesením vyšší súdny úradník. 20. V súlade s vyššie uvedeným súd rozhodol tak, ako je uvedené vo výrokovej časti tohto uznesenia. Poučenie: 1/ Proti výroku I. tohto uznesenia je prípustné odvolanie v lehote 15 dní od doručenia uznesenia na súde, proti ktorého uzneseniu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 2/ Proti výroku o trovách exekúcie odvolanie nie je prípustné.</w:t>
      </w:r>
    </w:p>
    <w:p/>
    <w:p>
      <w:r>
        <w:t>Zdroj: KAUZIS.SK – https://www.kauzis.sk/judikatura/r/ECLI:SK:OSVT:2024:8809209903.2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