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10C/5/2024 z 27. 6. 2024</w:t>
      </w:r>
    </w:p>
    <w:p>
      <w:r>
        <w:t>Rozsudok Okresného súdu Vranov nad Topľou z 27. júna 2024, sp. zn. 10C/5/2024, ECLI:SK:OSVT:2024:8824200214.4</w:t>
      </w:r>
    </w:p>
    <w:p>
      <w:r>
        <w:t>Súd: Okresný súd Vranov nad Topľou</w:t>
      </w:r>
    </w:p>
    <w:p>
      <w:r>
        <w:t>Spisová značka: 10C/5/2024</w:t>
      </w:r>
    </w:p>
    <w:p>
      <w:r>
        <w:t>ECLI: ECLI:SK:OSVT:2024:8824200214.4</w:t>
      </w:r>
    </w:p>
    <w:p>
      <w:r>
        <w:t>Dátum vydania: 27.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10C/5/2024 8824200214 27. 06. 2024 JUDr. Martin Kopina ECLI:SK:OSVT:2024:8824200214.4</w:t>
      </w:r>
    </w:p>
    <w:p>
      <w:r>
        <w:t>ROZSUDOK V MENE SLOVENSKEJ REPUBLIKY Okresný súd Vranov nad Topľou sudcom JUDr. Martinom Kopinom v spore žalobcu: Slovenská televízia a rozhlas, Mlynská dolina, 845 45 Bratislava, IČO: 56398255, ako právny nástupca pôvodného žalobcu Rozhlas a televízia Slovenska, Mlynská dolina, 845 45 Bratislava, IČO: 47232480 p r o t i žalovanej: A. B., nar. XX.XX.XXXX, C. XXX, D. E. F., o zaplatenie sumy 49,48 eur s prísl., t a k t o rozhodol: I. Žalovaná j e p o v i n n á zaplatiť žalobcovi na účet číslo: G. XXXX XXXX XXXX XXXX XXXX vedený v Štátnej pokladnici, k variabilnému symbolu XXXXXXXXXX sumu vo výške 49,48 eur a náklady spojené s vymáhaním za úradu poštových sadzieb vo výške 2,40 eur, to všetko do 3 dní od nadobudnutia právoplatnosti tohto rozsudku. II. Žalobca m á voči žalovanej nárok na náhradu trov konania v rozsahu 100 %, t.j. v sume 16,50 eur za zaplatený súdny poplatok za podanú žalobu, ktorú sumu je žalovaná povinná zaplatiť do 3 dní od nadobudnutia právoplatnosti tohto rozsudku. odôvodnenie: 1. Žalobou doručenou súdu pôvodný žalobca navrhol, aby súd zaviazal žalovanú zaplatiť mu sumu 49,48 eur, úhradu poštovných sadzieb spojených s vymáhaním vo výške 2,40 eur a nahradiť mu trovy konania. 2. Žalobu odôvodnil tým, že právny nástupca žalobcu je zriadený v zmysle ust. § 30 ods. 1 zákona č. 157/2024 Z.z. a o Slovenskej televízii a rozhlase a o zmene niektorých zákonov, účinného od 1.7.2024, ( ďalej len „ZoSTVaR ), sa pôvodný žalobca zriadený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Pôvodný žalobca bol verejnoprávna inštitúcia zriadená na základe zák. č. 532/2010 Z.z. o Rozhlase a televízii Slovenska a o zmene a doplnení niektorých zákonov v znení neskorších predpisov (ďalej len „ZoRTVS“), účinného do 30.6.2024. Žalovaná je zo zákona č. 340/2012 Z.z. o úhrade za služby verejnosti (ďalej len ZoÚ“) platiteľom úhrady za služby verejnosti (d'alej len „úhrada") podľa § 3 písm. a) Zákona vo výške 4,64 EUR podľa § 6 ods. 1 Zákona s periodicitou platenia úhrad: mesačná, v zmysle § 7 Zákona. Pôvodný žalobca kontrolou úhrad v zmysle § 8 Zákona zistil, že žalovaná ku dňu podania tohto návrhu na tunajší súd nezaplatil úhradu v zmysle Zákona za kontrolované obdobie 1.12.2022 – 30.6.2023. 3. Pôvodný žalobca v zmysle § 10 ods. 2 ZoÚ písomnou výzvou zo dňa 20.7.2023 odoslanou prostredníctvom Slovenskej pošty, a.s., vyzval žalovanú na zaplatenie omeškanej úhrady a na zaplatenie poštových sadzieb súvisiacich s odoslaním výzvy. Nakoľko žalovaná nezaplatila úhradu a poštové sadzby v lehote do 30 dní od doručenia uvedenej výzvy, je žalovaná povinná v zmysle § 10 ods. 3 ZoÚ zaplatiť aj pokutu. Dlh žalovanej predstavuje sumu 32,48 eur, ktorá pozostáva zo 7 neuhradených</w:t>
      </w:r>
    </w:p>
    <w:p>
      <w:r>
        <w:t>mesačných predpisov v kontrolovanom období 1.12.2022 – 30.6.2023. Výška dlhu je súčinom počtu neuhradených predpisov v kontrolovanom období a sadzby úhrady v zmysle § 6 ods. 1 Zákona. V zmysle ZoÚ predstavuje pohľadávka žalobcu: - sumu 49,48 eur ( z toho istina vo výške 32,48 eur a pokuta vo výške 17 eur podľa § 10 zákona ) - zaplatené poštové sadzby vo výške 2,40 eur. 4. Žalovaná vo svojom vyjadrení k žalobe spochybnila aktívnu legitimáciu žalobcu, nakoľko zo žaloby nie je zrejmé, kto žalobcu ako právnickú osobu v predmetnej veci zastupuje, resp. koná v jej mene. Ďalej spochybnila legitimitu výberu koncesionárskeho poplatku zo strany žalobcu, nakoľko v predmete podnikania sú uvedené činnosti podľa paragrafu 5 a paragrafu 6 zákona č. 532/2010 Z.z. , ktorých ustanovenia popisujú len rozsah činnosti a podnikanie Rozhlasu a Televízie Slovenska . V žiadnom z týchto ustanovení nie je uvedený výber poplatku u odberateľa elektrickej energie ako žalovanej. V predmete podnikania absentuje výber tohto poplatku na základe zákona č. 340/2012 Z.z. Preto žalovaná má za to, že tento poplatok ako služba verejnosti je vyberaný bez právneho dôvodu a je v rozpore s ostatnými zákonmi a Ústavou SR. Dňa 30.8.2023 žalovaná prezvala výzvu žalobcu na zaplatenie nedoplatku na úhradu za služby verejnosti poskytované RTVS vo výške 34,88 eur, pod ktorou je podpísaný vedúci odboru RTVS a ktorú ste zaslali v právnej fikcii osobe A. B.. Túto výzvu považuje žalovaná len za návrh obchodnej zmluvy, ktorú neprijíma. Nepopiera že tento dlh existuje. Rada by však v tejto záležitosti započala dialóg, pretože verí, že je v jej osobnom záujme i v záujme vašej spoločnosti, aby sa to vyriešilo čo najskôr. Žalovaná rada vyrovná akýkoľvek finančný záväzok, ktorý by mohla zo zákona dlžiť, akonáhle od žalobcu obdrží nasledujúcu dokumentáciu: validácia dlhu (skutočné vyúčtovanie), overenie žalobcovho nároku voči žalovanej, (čestné prehlásenie, alebo vlastnoručne podpísaná faktúra), kto presne vznáša nárok voči žalovanej, keďže žalobca je obchodnou spoločnosťou, doložením platnej licenciu udelenej právoplatným orgánom a overená kópia originálu zmluvy podpísaná mokrými podpismi oboma stranami, a teda záväzná pre obe strany v rámci obchodného práva. 5. Pôvodný žalobca vo svojom vyjadrení k vyjadreniu žalovanej dňa 19.4.2024 uviedol, že neobstojí tvrdenie žalovanej že jeho služby nevyužíva, pretože jediným kritériom úhrady koncesionárskeho poplatku, je evidencia odberateľa elektriny v danom odbernom mieste. Úhrada za služby verejnosti je neekvivalentnou platbou, t.j. povinný subjekt je povinný ju uhrádzať bez ohľadu na to, či služby využíva alebo nie ( svojou povahou sa najviac približuje dani ). Na odbernom mieste žalovanej je ako odberateľ elektriny evidovaná žalovaná, preto jej námietky žalobca považuje za neopodstatnené. K námietke žalovanej ohľadom zastupovania žalobcu, tento poukazuje na ust. § 20 ods. 1 Občianskeho zákonníka, podľa ktorého sa právnické osoby môžu dať zastúpiť inou fyzickou alebo právnickou osobou, danom prípade bývalý generálny riaditeľ udelil ako štatutárny orgán poverenie na zastupovanie vo veciach týkajúcich sa RTVS svojmu zamestnancovi. Žalobca taktiež k žalobe pripojil všetky dôkazy, ktoré dostatočne preukazujú žalovaný nárok, a to prehľad predpisov a platieb, výzvu na zaplatenia, ako aj doklad o zaplatení poštových sadzieb za odoslanie výzvy. Žalobca preto zotrváva na podanej žalobe a považuje ju v celom rozsahu za dôvodnú. 6. Podľa § 297 zák.č. 160/2015 Z.z. Civilný sporový poriadok (ďalej len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7. Keďže boli splnené zákonné podmienky, súd v danej právnej veci rozhodol bez nariadenia pojednávania. 8. Súd sa oboznámil s obsahom spisu, podanou žalobou a pripojenými listinnými dôkazmi, a to: výzva na zaplatenie nedoplatku zo dňa 20.7.2023 adresovaná žalovanej, prehľad predpisov a platieb z databázy pôvodného žalobcu, doručenka o doručení poštovej zásielky, potvrdenie Slovenskej pošty, a.s. o tarifnej cene pošty za úradnú zásielku, poverenie. 9. Z vykonaného dokazovania súd zistil tento skutkový stav veci: 10. Pôvodný žalobca je vyberateľom úhrady podľa ZoÚ. Žalovaná je platiteľom tejto úhrady v zmysle citovaného zákona. Za obdobie od 1.12.2022 do 30..2023 žalovanej vznikol dlh spolu v sume 49,48 eur, pozostávajúci z istiny nezaplatených úhrad za 7 neuhradených mesačných predpisov vo výške 32,48 eur a pokuty vo výške 17 eur podľa § 10 Zákona o úhradách. Do dňa podania žaloby žalovaná z uvedeného</w:t>
      </w:r>
    </w:p>
    <w:p>
      <w:r>
        <w:t>neuhradila ani časť, i napriek písomnej predžalobnej výzve na zaplatenie nedoplatku pôvodného žalobcu adresovanej žalovanej. Z tohto titulu si pôvodný žalobca uplatnil aj nárok na úhradu poštových sadzieb spojených s vymáhaním vo výške 2,40 eur. 11. Na zistený skutkový stav veci súd aplikoval nasledovné právne normy: 12. Podľa §4 ods. 1 ZoÚ, vyberateľom úhrady a príjemcom úhrady je Rozhlas a televízia Slovenska. 13. Podľa §10 ods. 5 ZoÚ, nárok na zaplatenie úhrady, s ktorou je platiteľ v omeškaní, pokuty podľa odsekov 3 a 4 a poštových sadzieb je povinný vyberateľ úhrady uplatniť na súde. 14. Podľa §3 písmeno a) ZoÚ, platiteľ úhrady (ďalej len „platiteľ“) je fyzická osoba, ktorá je evidovaná dodávateľom elektriny2) v evidencii odberateľov elektriny v domácnosti3) ako odberateľ elektriny v domácnosti2) v odbernom mieste,2) pre spotrebu v byte alebo v rodinnom dome, 15. Podľa §6 ods. 1 ZoÚ,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16. Podľa §7 ZoÚ,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Úhradu možno zaplatiť jednorazovo za štvrťrok, polrok alebo rok; platiteľ je povinný zaplatiť úhradu do posledného dňa prvého kalendárneho mesiaca obdobia, za ktoré sa táto úhrada platí. Úhradu alebo jej časť zaplatenú bez právneho dôvodu je vyberateľ úhrady povinný platiteľovi vrátiť do 60 dní odo dňa a)zistenia tejto skutočnosti vyberateľom úhrady alebo b)doručenia písomnej žiadosti platiteľa o vrátenie úhrady alebo jej časti; k žiadosti platiteľ priloží doklad preukazujúci nárok na vrátenie tejto úhrady alebo jej časti. Právo na vrátenie úhrady alebo jej časti podľa odseku 4 zanikne uplynutím dvoch rokov nasledujúcich po roku, v ktorom bola úhrada vyberateľovi úhrady zaplatená. Úhrada sa platí na účet vyberateľa úhrady. 17. Podľa §10 ods. 1 ZoÚ, platiteľ, ktorý nezaplatí úhradu podľa § 7, je v omeškaní so zaplatením úhrady. 18. Podľa §10 ods. 3 ZoÚ, ak platiteľ podľa § 3 písm. a) nezaplatí úhradu a poštové sadzby v lehote do 30 dní od doručenia výzvy podľa odseku 2, platiteľ je povinný zaplatiť vyberateľovi úhrady aj pokutu 17 eur. 19. V zmysle § 52 ods. 1, ods.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20. Podľa §52a ods. 2 Občianskeho zákonníka,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21.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w:t>
      </w:r>
    </w:p>
    <w:p>
      <w:r>
        <w:t>22. Ako vyplýva z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23. Podľa § 53 ods. 5 Občianskeho zákonníka, neprijateľné podmienky upravené v spotrebiteľských zmluvách sú neplatné. 24.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 § 54 ods. 1, ods. 2 Občianskeho zákonníka ). 25. Podľa § 3 ods. 1 Občianskeho zákonníka, výkon práv a povinností vyplývajúcich z občianskoprávnych vzťahov nesmie bez právneho dôvodu zasahovať do práv a oprávnených záujmov iných a nesmie byť v rozpore s dobrými mravmi. 26. Podľa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27. Podľa §54 ods. 1,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28. Podľa §100 ods. 1 Občianskeho zákonníka, právo sa premlčí, ak sa nevykonalo v dobe v tomto zákone ustanovenej (§ 101 až 110). Na premlčanie súd prihliadne len na námietku dlžníka. Ak sa dlžník premlčania dovolá, nemožno premlčané právo veriteľovi priznať. 29. Podľa §100 ods. 2 Občianskeho zákonníka, premlčujú sa všetky majetkové práva s výnimkou vlastníckeho práva. Tým nie je dotknuté ustanovenie § 105. Záložné práva sa nepremlčujú skôr, než zabezpečená pohľadávka. 30. Podľa §101 Občianskeho zákonníka, pokiaľ nie je v ďalších ustanoveniach uvedené inak, premlčacia doba je trojročná a plynie odo dňa, keď sa právo mohlo vykonať po prvý raz. 31. Podľa §290 CSP, spotrebiteľský spor je spor medzi dodávateľom a spotrebiteľom vyplývajúci zo spotrebiteľskej zmluvy alebo súvisiaci so spotrebiteľskou zmluvou. 32. Podľa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33. Podľa §255 ods. 1 CSP, súd prizná strane náhradu trov konania podľa pomeru jej úspechu vo veci. 34. Podľa §255 ods. 2 CSP, ak mala strana vo veci úspech len čiastočný, súd náhradu trov konania pomerne rozdelí, prípadne vysloví, že žiadna zo strán nemá na náhradu trov konania právo. 35. Podľa §262 ods. 2 CSP, o výške náhrady trov konania rozhodne súd prvej inštancie po právoplatnosti rozhodnutia, ktorým sa konanie končí, samostatným uznesením, ktoré vydá súdny úradník.</w:t>
      </w:r>
    </w:p>
    <w:p>
      <w:r>
        <w:t>36. Súd právny vzťah, z ktorého pôvodný žalobca odvodzuje nárok, posúdil ako spotrebiteľský v zmysle §52 a nasl. Občianskeho zákonníka a rozhodoval o ňom ako o spotrebiteľskom spore s ochranou slabšej strany podľa prvého dielu, druhej hlavy (§290 a nasl.) CSP. K posúdeniu hmotno-právneho základu tohto sporu ako spotrebiteľského súd uvádza nasledovné: 37. Existuje súvislosť medzi službou verejnoprávneho vysielania a sporným poplatkom, či úhradou (tiež ,,koncesionársky poplatok“),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38. Samotný prístup k takejto službe, tiež možno povedať, že je voľným a nepodlieha zaplateniu tohto poplatku ako v prípade napr. zaplatenia poplatku za službu prijímania kódovaných televíznych staníc, kedy až zakúpením príslušného kódovacieho zariadenia možno sledovať takéto televízne vysielanie. 39. Ak by sa mala dať odpoveď na povahu vzťahu čo možno najstručnejšie, tým elementárnym dôvodom na podporu spotrebiteľskej povahy veci je fakt, že aj v prípade RTVS - vysielacej služby ide o službu, a ak ju žalovaná neprijala na obchodné účely (tiež profesiu či zamestnanie), tak ide čisto o spotrebu služby. 40.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praktík RTVS, či nie sú nekalé. Ako RTVS priznáva, aj keď len sčasti, predsa len aj ona podniká a robí tak v rámci poskytovania služby širokým vrstvám obyvateľstva. 41. Právne predpisy o ochrane spotrebiteľov pred nekalou praxou sú potencionálne vo vzťahu k širokým vrstvám obyvateľstva tými, ktoré dávajú odpoveď o možných spotrebiteľských konzekvenciách vzťahu medzi RTVS a prijímateľmi (konzumentmi) predmetnej transmisijnej služby. Smernica Rady 93/13 o nekalých podmienkach v spotrebiteľských zmluvách nie je pritom jedinou smernicou spotrebiteľského práva. 42. Ide o odvodený záväzok vo vzťahu k verejnoprávnej inštitúcii. Ak by sa aj pripustila možnosť, že nejde o spotrebiteľský vzťah, potom za relevantné treba považovať vzťahy aj len súvisiace. V tomto smere zákon zaraďuje pod režim spotrebiteľského práva nielen spory zo spotrebiteľských zmlúv, ale aj spory súvisiace so spotrebiteľskou zmluvou (porov. slovo súvisiaci so spotrebiteľskou zmluvou v § 290 CSP). 43. Napriek skutočnosti, že vzťah priamo medzi platiteľom úhrady a RTVS nevznikol tým najbežnejším spôsobom („zmluvou“), nemožno prehliadať skutočnosť, že podmienkou jeho vzniku je uzavretie „štandardnej“ spotrebiteľskej zmluvy. Ak teda tento „pridružený vzťah“ má byť nejakým spôsobom právne posúdený, zrejme musí byť posúdený v súlade s prvotnou zmluvou (o dodávke elektriny), od ktorej sa odvíja a ktorá spotrebiteľskou zmluvou nepochybne je. 44. Záver o spotrebiteľskej povahe právneho vzťahu medzi sporovými stranami podporujú aj argumenty právnej logiky, konkrétne argumentum a contrario. Ak by súd prijal právny záver, v zmysle ktorého RTVS nemá postavenie dodávateľa, poprel by tým judikatúru Súdneho dvora Európskej únie o vymedzení dodávateľa v prípadoch poskytovania služieb verejnoprávnymi korporáciami (napr. C-147/16). Z obsahu súdneho spisu je zároveň zrejmé, že žalovaná nevystupuje v právnom postavení fyzickej osoby, ktorá koná v rámci svojej podnikateľskej alebo obchodnej činnosti. 45. K posúdeniu spotrebiteľského základu právnej povahy tohto sporu súd v ďalšom odkazuje na ustálenú prax súdov (porovnaj napr. uznesenie Krajského súdu v Prešove, sp.zn. 20CoCsp/6/2020 zo dňa 29.4.2021, rozsudok Krajského súdu v Prešove, sp.zn. 6Co/93/2017 zo dňa 29.5.2018, rozsudok Krajského súdu v Prešove, sp.zn. 10Co/8/2021 zo dňa 17.6.2021), od ktorej súd nevidí dôvod sa odkloniť. Rozsudok Krajského súdu v Prešove, sp.zn. 10Co/8/2021 zo dňa 17.6.2021 dokonca priamo vychádza z premisy consumer povahy obdobného sporu bez toho, aby túto povahu širšie zdôvodňoval,</w:t>
      </w:r>
    </w:p>
    <w:p>
      <w:r>
        <w:t>pričom sa hlbšie zaoberá následkami vyplývajúcimi z tejto premisy, a to zákazu vymáhania premlčaného práva zo spotrebiteľskej zmluvy podľa §54a Občianskeho zákonníka. 46. Rozsudkom Krajského súdu v Prešove, sp.zn. 6Co/93/2017 z 29.5.2018 bol po ustálení spotrebiteľskej povahy sporu potvrdený rozsudok súdu nižšej inštancie, ktorým tento súd úhradu za obdobie viac ako 3 rokov pred podaním žaloby nepriznal, prihliadajúc na všeobecnú premlčaciu dobu podľa predpisov občianskeho práva a ex offo zohľadnenie premlčania §-om 5b Spotrebiteľského kódexu (Zákon č. 250/2007 Z.z. o ochrane spotrebiteľa). Nálezom Ústavného súdu SR PL.ÚS 11/2016-60 zo dňa 7.2.2018 ale Ústavný súd rozhodol o ústavnej nekonformnosti citovaného §5b Zákona č. 250/2007 Z.z. o ochrane spotrebiteľa (jeho nesúlad s čl. 46 ods. 1, v spojení s čl. 1 ods. 1 Ústavy SR). Túto ústavnú nekonformnosť §5b Zákona č. 250/2007 Z.z. o ochrane spotrebiteľa zákonodarca konvalidoval prijatím novely Občianskeho zákonníka Zákonom č. 343/2018, ktorým sa Občiansky zákonník doplnil o §54a v tomto znení: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a to s účinnosťou od 5.12.2018. 47. Súd cituje z dôvodovej správy zákonodarcu k tejto novele: 48. Zavedenie osobitnej úpravy uplatňovania premlčaných nárokov zo spotrebiteľských zmlúv a ich zabezpečenia je reakciou na nález Ústavného súdu Slovenskej republiky, sp. zn. PL. ÚS 11/2016-60, zo dňa 7. februára 2018, v ktorom Ústavný súd Slovenskej republiky rozhodol, že ustanovenie § 5b zákona č. 250/2007 Z. z. o ochrane spotrebiteľa a o zmene zákona Slovenskej národnej rady č. 372/1990 Zb. o priestupkoch v znení neskorších predpisov nie je v súlade s čl. 46 ods. 1 v spojení s čl. 1 ods. 1 Ústavy Slovenskej republiky. 49. Inštitúty premlčania a preklúzie sú v zásade inštitútmi „jednoduchého práva“, je však namieste používať ich po zohľadnení a vyvážení všetkých hodnôt, ktoré sú dotknuté. Je nesporné, že je prípustné, aby zákonodarca robil „sektorové výnimky“ pri normovaní obsahu inštitútov súkromného práva s ohľadom na premlčanie či preklúziu, a pre určité typy právnych vzťahov nastavoval jednak rozdielne premlčacie doby (rozlišovanie medzi všeobecnou premlčacou dobou a osobitnými) alebo aj rozdielne právne následky pre nevykonanie práva v určitej dobe (preklúzia podľa § 504 Občianskeho zákonníka). 50. Pri subjektívnych majetkových právach zo spotrebiteľskej zmluvy je opodstatnené, aby sa po uplynutí premlčacej doby tieto práva dostali „ex lege“ do polohy naturálnych záväzkov. Predkladateľ je presvedčený, že po uplynutí premlčacej doby, najmä s ohľadom na súčasný stav trhovej ekonomiky, niet v zásade z pohľadu štátnej moci záujmu hodného ochrany na podpore vynucovania plnenia zo spotrebiteľskej zmluvy, ak sa právo niektorej zo strán premlčalo. Významom inštitútu premlčania nie je automatické oslobodenie dlžníka od plnenia záväzku. Základným cieľom navrhovanej právnej úpravy je vytvorenie priestoru na to, aby dlhy plynúce zo spotrebiteľských zmlúv boli vymáhané len v rozumnom a primeranom čase a dlžník nebol nútený prostriedkami s prvkami štátneho donútenia zaplatiť dlh, vo vzťahu ku ktorému uplynulo značné časové obdobie, v dôsledku čoho by mohla byť oslabená jeho pozícia (napr. nebude už disponovať dôkazmi). Právo plynúce zo spotrebiteľskej zmluvy sa uplynutím premlčacej doby tak ex lege dostáva do polohy naturálneho záväzku, ktoré je možné splniť dobrovoľne povinným subjektom, avšak toto právo nemožno vymáhať proti vôli povinného subjektu (dlžníka). V tomto prípade sa vylučuje kondikcia, t. j. v prípade dobrovoľného plnenia premlčaného dlhu dlžníkom sa prijaté plnenie nepovažuje za bezdôvodné obohatenie (§ 455 ods. 1 Občianskeho zákonníka). Za vymáhanie premlčaného práva zo spotrebiteľskej zmluvy sa v tomto kontexte rozumie súdne konanie, exekučné konanie a rozhodcovské konanie. Nemožnosť vymáhania premlčaného práva zo spotrebiteľskej zmluvy zohľadňuje dynamickosť spotrebiteľského prostredia a vedomie tohto rizika bude oprávnene motivovať veriteľov vymáhať svoje pohľadávky čo najskôr. 51. Premlčané právo zo spotrebiteľskej zmluvy v zmysle navrhovanej právnej úpravy nemožno platne zabezpečiť, čo však nemá vplyv na výkon zabezpečenia v prípade, ak bolo právo zo spotrebiteľskej zmluvy zabezpečené pred uplynutím premlčacej doby. Zabezpečením v tomto prípade treba rozumieť všetky zabezpečovacie inštitúty upravené v § 544 a nasl. Občianskeho zákonníka vrátane záložného práva. V tejto súvislosti právna úprava výslovne uvádza, že premlčanie práva zo spotrebiteľskej zmluvy nebráni uspokojiť sa alebo domáhať sa uspokojenia zo zálohu aj v prípade, ak ide o premlčané právo zo</w:t>
      </w:r>
    </w:p>
    <w:p>
      <w:r>
        <w:t>spotrebiteľskej zmluvy (§ 151j ods. 2 Občianskeho zákonníka). Táto právna úprava zodpovedá platnému právnemu stavu a požiadavke zabezpečenia právnej istoty veriteľov. 52. Pôvodný žalobca podal na tunajší súd žalobu dňa 30.1.2024, teda za účinnosti citovaného §54a Občianskeho zákonníka. Žalobca tak nie je oprávnený vymáhať premlčané právo zo spotrebiteľskej zmluvy. 53. Podľa § 6 ods. 1 ZoÚ platiteľ podľa § 3 písm. a) platí úhradu 4,64 eur za každý jeden začatý kalendárny mesiac. Platiteľ podľa § 3 písm. a), ktorý je evidovaný dodávateľom elektriny v evidencie odberateľov elektriny v domácnosti vo viacerých odberných miestach platí úhradu len za jedno odberné miesto, ak vznik tejto skutočnosti oznámi a preukáže vyberateľovi úhrady podľa § 9 ods. 6 písm. c). Vychádzajúc z citovaných ustanovení splatnosť úhrady za príslušný mesiac bola do konca tohto príslušného kalendárneho mesiaca a nasledujúcim dňom sa platiteľ úhrady dostal do omeškania. Týmto dňom začala plynúť aj premlčacia lehota vo vzťahu ku každej jednej úhrade osobitne. Ak žalobca podal žalobu na súd dňa 30.1.2024, premlčané by boli všetky predpísané úhrady splatné viac ako tri roky pred 30.1.2024, tzn. pred 30.1.2021. Žalobca má tak nárok na úhrady, počnúc úhradou splatnou do konca 12. mesiaca roka 2022 až po úhrady splatné do dňa podania žaloby, pričom ale žalobou uplatnil nárok na úhrady za kontrolované obdobie končiace 30.6.2023. Žalobca má tak nárok na úhrady za 7 mesiacov x 4,64 eur + 17 eur ( pokuta ), t. j. 49,48 eur. Žalobcov nárok je v celom rozsahu dôvodný, žiadna jeho časť nebola premlčaná. 54. Pôvodný žalobca si žalobou uplatnil aj náklady spojené s vymáhaním vo výške uplatneného poštovného 2,40 eur za žalovanej zaslanú výzvu na zaplatenie nedoplatku. 55. Z pôvodne uplatnenej sumy 49,48 eur s príslušenstvom žalobcovi bol priznaný celý nárok v rozsahu 100 %. Nakoľko žalobca bol v konaní plne úspešný, súd mu priznal plnú náhradu trov konania a z dôvodu procesnej hospodárnosti, nakoľko iné trovy konania žalobcovi ako zaplatený súdny poplatok 16,50 eur nevznikli, súd priamo priznal aj sumu týchto nákladov. Súd nevzhliadol dôvody hodné osobitného zreteľa, pre ktoré by mal znížiť, príp. nepriznať úspešnému žalobcovi nárok na náhradu trov konania. Poučenie: Proti tomuto rozhodnutiu možno podať odvolanie v lehote 15 dní odo dňa jeho doručenia na Okresnom súde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 Ak nebude povinnosť uložená týmto rozhodnutím splnená v stanovenej lehote, možno sa jej splnenia domáhať návrhom na vykonanie exekúcie podľa osobitného predpisu.</w:t>
      </w:r>
    </w:p>
    <w:p/>
    <w:p>
      <w:r>
        <w:t>Zdroj: KAUZIS.SK – https://www.kauzis.sk/judikatura/r/ECLI:SK:OSVT:2024:8824200214.4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