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11Csp/14/2024 z 12. 8. 2024</w:t>
      </w:r>
    </w:p>
    <w:p>
      <w:r>
        <w:t>Rozsudok Okresného súdu Vranov nad Topľou z 12. augusta 2024, sp. zn. 11Csp/14/2024, ECLI:SK:OSVT:2024:8824200399.5</w:t>
      </w:r>
    </w:p>
    <w:p>
      <w:r>
        <w:t>Súd: Okresný súd Vranov nad Topľou</w:t>
      </w:r>
    </w:p>
    <w:p>
      <w:r>
        <w:t>Spisová značka: 11Csp/14/2024</w:t>
      </w:r>
    </w:p>
    <w:p>
      <w:r>
        <w:t>ECLI: ECLI:SK:OSVT:2024:8824200399.5</w:t>
      </w:r>
    </w:p>
    <w:p>
      <w:r>
        <w:t>Dátum vydania: 12.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11Csp/14/2024 8824200399 12. 08. 2024 JUDr. Andrea Zolotová ECLI:SK:OSVT:2024:8824200399.5</w:t>
      </w:r>
    </w:p>
    <w:p>
      <w:r>
        <w:t>ROZSUDOK V MENE SLOVENSKEJ REPUBLIKY Okresný súd Vranov nad Topľou sudkyňou JUDr. Andreou Zolotovou v spore žalobcu: IFIS investiční fond, a.s., so sídlom Čechyňská 419/14a, Trnitá, 602 00 Brno, IČO: 24 316 717, zastúpený: Nosko &amp; Partners s.r.o., advokátska kancelária so sídlom Podjavorinskej 2, 811 03 Bratislava, IČO: 36 860 107, proti žalovanej: A. B., nar. XX.XX.XXXX, trvale bytom C. D. XXX/XX, XXX XX E. F., o zaplatenie 1.492,43 eur s príslušenstvom a o zaplatenie zmluvnej pokuty vo výške 317,84 eur, takto rozhodol: I. Žalobu</w:t>
      </w:r>
    </w:p>
    <w:p>
      <w:r>
        <w:t>zamieta.</w:t>
      </w:r>
    </w:p>
    <w:p>
      <w:r>
        <w:t>II. Žalovanej náhradu trov konania</w:t>
      </w:r>
    </w:p>
    <w:p>
      <w:r>
        <w:t>nepriznáva. odôvodnenie:</w:t>
      </w:r>
    </w:p>
    <w:p>
      <w:r>
        <w:t>1. Žalobca sa podaným návrhom domáhal vydania rozhodnutia, ktorým by súd uložil žalovanej zaplatiť mu sumu istiny vo výške: 1492,43 EUR, sumu zmluvných úrokov vo výške: 235,91 EUR, sumu zmluvnej pokuty vo výške: 317,84 EUR, zákonný úrok z omeškania vo výške: 5 % p.a. zo súm omeškaných splátok úveru nasledovne: zo sumy (v EUR) 107,53 € omeškaná splátka úveru odo dňa 29.03.2021 do dňa zaplatenia, zo sumy 107,53 € omeškaná splátka úveru odo dňa 29.04.2021 do dňa zaplatenia, zo sumy 107,53 € omeškaná splátka úveru odo dňa 29.05.2021 do dňa zaplatenia, zo sumy 107,53 € omeškaná splátka úveru odo dňa 29.06.2021 do dňa zaplatenia, zo sumy 107,53 € omeškaná splátka úveru odo dňa 29.07.2021 do dňa zaplatenia, zo sumy 107,53 € omeškaná splátka úveru odo dňa 29.08.2021 do dňa zaplatenia, zo sumy 107,53 € omeškaná splátka úveru odo dňa 29.09.2021 do dňa zaplatenia, zo sumy 107,53 € omeškaná splátka úveru odo dňa 29.10.2021 do dňa zaplatenia, zo sumy 107,53 € omeškaná splátka úveru odo dňa 29.11.2021 do dňa zaplatenia, zo sumy 107,53 € omeškaná splátka úveru odo dňa 29.12.2021 do dňa zaplatenia, zo sumy 107,53 € omeškaná splátka úveru odo dňa 29.01.2022 do dňa zaplatenia, zo sumy 107,53 € omeškaná splátka úveru odo dňa 01.03.2022 do dňa zaplatenia a trovy konania. 2. Podanie návrhu odôvodnil tým, že žalobca na základe Zmluvy poskytol žalovanej úver. Žalovaná sa zaviazala splácať úver prostredníctvom pravidelných mesačných splátok vo výške 107,53 EUR. Žalovaná sa dostala so splácaním úveru do omeškania. Nakoľko sa žalovaná dostala do omeškania so splácaním úveru. Žalobca má právo na zaplatenie zmluvnej pokuty vo výške 10 % p.a. z dlžnej sumy nezaplatenej splátky Úveru od prvého dňa omeškania (článok IX. Zmluvy). Žalobca má právo na zaplatenie zákonného úroku z omeškania vo výške 5 % p.a. z dlžnej sumy nezaplatenej splátky úveru od prvého dňa omeškania (článok II. Zmluvy). 3. Žalovaná k žalobe uviedla, že dňa 23.02.2017 uzatvorila Zmluvu o spotrebiteľskom úvere č. 109280680, o čom svedčí aj jej podpis na zmluve. Jedná sa o spotrebiteľskú zmluvu, ktorú uzatvorila ako spotrebiteľka s dodávateľom finančnej služby. Na základe tejto zmluvy jej bolo poskytnutých 4.000</w:t>
      </w:r>
    </w:p>
    <w:p>
      <w:r>
        <w:t>eur, ktoré sa ako spotrebiteľ zaviazala vrátiť v 60 mesačných splátkach vo výške á 107,53 eur vždy k 28. dňu v mesiaci. Prvá splátka bola splatná dňa 28.03.2017 a posledná dňa 28.02.2022. Výška úrokovej sadzby bola dohodnutá vo výške 20,70% ročne, RPMN vo výške 22,78% ročne a úrok z omeškania vo výške 5% ročne. Odplata bola dohodnutá vo výške 20,70%. Tieto skutočnosti sú uvedené v zmluve o spotrebiteľskom úvere. Celková čiastka predstavuje sumu 6.451,80 eur. Zmluva bola uzatvorená na dobu určitú do 28.02.2022. Ako vyplýva z § 1 ods. 2 zákona NR SR č. 129/2010 Z. z. o spotrebiteľských úveroch a o iných úveroch a pôžičkách pre spotrebiteľov v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niektoré stavebné úvery a iné úvery podľa osobitného predpisu a nezabezpečené úvery poskytované spotrebiteľom na účely rekonštrukcie nehnuteľnosti určenej na bývanie, pričom ustanovenia osobitných predpisoví týkajúce sa poskytovania týchto úverov tým nie sú dotknuté. Obmedzenie hornej hranice výšky úveru podľa odseku 3 písm. f) sa na tieto úvery nevzťahuje. Vzhľadom na skutočnosť, že sa jedná o spotrebiteľský úver, zmluva musí obsahovať náležitosti podľa 4 ods. 2 zák. č. 258/2001 Z. z. o spotrebiteľských úveroch, platného a účinného v čase uzatvorenia úverovej zmluvy. V zmysle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Podľa § 11 ods. 2 zákona o spotrebiteľských úveroch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V zmysle § 3 ods. 3 zákona č. 250/2007 Z.z. o ochrane spotrebiteľa a o zmene zákona Slovenskej národnej rady č. 372/1990 Zb. o priestupkoch v znení neskorších predpisov, každý spotrebiteľ má právo na ochranu pred neprijateľnými podmienkami v spotrebiteľských zmluvách podľa § 52 až § 54 Občianskeho zákonníka. V zmysle zmluvy mi bol úver poskytnutý pri ročnej úrokovej sadzbe 20,70% ročne. Podľa NBS úroková miera podobného úveru v banke bola pri spotrebiteľskom úvere so splatnosťou od 1 do 5 rokov (60 mesačných splátok) vo februári 2017 vo výške 7,47 % p.a. Z toho je zrejmé, že ročná sadzba úroku dohodnutého v zmluve viac ako dvojnásobne prevyšuje mieru úrokov poskytovaných v tomto období bankami. Má za to, že dohoda o výške úrokov musí byť v súlade s § 39 Občianskeho zákonníka, teda nesmie sa priečiť dobrým mravom, inak je právny úkon absolútne neplatný. Vzhľadom na túto skutočnosť by mal súd považovať túto dohodu o výške úrokov za absolútne neplatnú a v rozpore s dobrými mravmi. Okrem toho poukázala aj na nesprávne uvedenú výšku RPMN v zmluve o úvere. Žalobca jej poskytol úver vo výške 4.000,00 Eur, ktorý mala zaplatiť v 60 splátkach vo výške 107,53 eur. Celkom tak mala žalobcovi zaplatiť sumu 6.451,80 EUR. V Zmluve je pri úvere poskytnutom za už uvedených podmienok uvedená RPMN vo výške 22,78 %. Má za to, že tento údaj je uvedený nesprávne. Na základe výpočtu s použitím internetovej kalkulačky pri úvere vo výške 4.000,00 EUR, 60 splátkach vo výške 107,53 EUR je zrejmé, že RPMN z poskytnutého úveru je vo výške 20,70 %. V zmluve o úvere je dojednaná RPMN vo výške 22,78 %, preto je v zmluve nesprávne uvedená výška RPMN v neprospech spotrebiteľa. Má za to, že vzhľadom na vyššie uvedené by mal byť predmetný úver považovaný za absolútne neplatný, príp. považovaný za úver bezúročný a bez poplatkov, a preto má za to, že žalobca by mal mať nárok len na vrátenie zostatku z požičanej istiny. Trvá na tom, že sa jedná o spotrebiteľský vzťah, keďže nemala možnosť individuálne zmluvu pripomienkovať, ale pre získanie úveru musela prijať vopred pripravenú zmluvu žalobcom. Z tohto dôvodu sa otvára priestor pre ex offo súdnu kontrolu zmluvných podmienok, či nespôsobujú hrubú nerovnováhu v právach a povinnostiach v neprospech spotrebiteľa. Ako spotrebiteľ je slabšou zmluvnou stranou, či už z dôvodu informovanosti,</w:t>
      </w:r>
    </w:p>
    <w:p>
      <w:r>
        <w:t>alebo vyjednávacej pozície pri pokuse dosiahnuť zmenu už vopred naformulovanej zmluvy. Vzhľadom na uvedené skutočnosti navrhuje, aby vážený súd po vykonanom dokazovaní vydal rozsudok, v ktorom určí, že dohoda o výške úroku je absolútne neplatná, alternatívne, že úver zo zmluvy o spotrebiteľskom úvere je bezúročný a bez poplatkov, a zaviazal ma na úhradu len zostatku neuhradenej istiny, úroku z omeškania a trov konania v takom rozsahu, ako určí súd. Nakoľko žalovaná uhradila celkovo 5.060,69 eur, úver celkovo preplatila. Aj napriek týmto skutočnostiam sú vykonávané zo strany žalobcu zrážky zo mzdy u jej zamestnávateľa. Zrážky zo mzdy, ktoré boli doteraz žalobcom uskutočnené sú v celkovej výške 151,84 eur. V mesiaci október 2023 zrážka vo výške 34,74 eur, november 2023 - zrážka vo výške 4,83 eur, v decembri 2023 - zrážka vo výške 15,30 eur, v januári 2024 - zrážka vo výške 37,98 eur, vo februári 2024 - zrážka vo výške 37,47 eur a v marci 2024 - zrážka vo výške 21,52 eur. Z toho vyplýva, že žalobca k istine, ktorú uhradila žalobcovi vykonanými zrážkami sa obohatil ešte o ďalších 151,84 eur za obdobie od októbra 2023 - marca 2024. Na základe vyššie uvedených skutočností v závere uviedla, že žalobca jej poskytol spotrebiteľský úver vo výške 4.000 eur, pričom celkovo uhradila sumu 5.060,69 eur v splátkach a ďalších 151,84 eur prostredníctvom zrážok zo mzdy a preto pri stotožnení súdu s mojimi tvrdeniami o absolútnej neplatnosti úrokov, príp. určenia, že úver je bezúročný a bez poplatkov, žiada, aby súd žalobu žalobcu zamietol v celom rozsahu a žalobcovi nepriznal nárok na náhradu trov konania, keďže tento v konaní úspešný nebol a ona ako žalovaná si trovy konania neuplatňuje. Zároveň sa vopred ospravedlnila, že nebude schopná zúčastniť sa pojednávania, nakoľko je po operácii kolena a keďže nie schopná prejsť viac ako pár metrov. 4. Súd vykonal dokazovanie oboznámením sa so žalobným návrhom a jeho prílohami, a to dokladmi o vyhlásení konkurzu na úpadcu, veriteľa, spoločnosť Silverside, zmluvou o spotrebiteľskom úvere z 23.02.2017, platobnou disciplínou, písomným vyjadrením žalovanej zo dňa 30.04.2024, písomnými vyjadreniami žalobcu, s prílohami a to potvrdením o príjme, kópiou OP , zmluvou žalovanej o bežnom účte, žiadosťou o úver a priloženými dokladmi na čl. 83-84, lustráciou v registri úverov, insolventnosti, prehľadom úrokových sadzieb bank, správami o pobyte žalovanej, návrhom na zmenu žalobcu s prílohami. 5. Na základe takto vykonaného dokazovania zistil nasledovný skutkový stav veci: 6. V danej právnej veci súd zistil, že žalobca a žalovaná uzavreli dňa 23.02.2017 zmluvu o spotrebiteľskom úvere predmetom ktorej bolo poskytnutie úveru vo výške 4000 eur. Žalovaná sa zaviazala tento úver splatiť v 60 mesačných splátkach vo výške 107,53 eur ( takto je to uvedené v zmluve) mesačne. Medzi zmluvnými stranami bola dohodnutá ročná úroková sadzba 20,70 %. RPMN bola 22,78 %.Priemerná RPMN bola 15,12 %. Prvá splátka bola splatná dňa 28.03.2017 a posledná dňa 28.02.2022. V čl. XIV bol uvedený celý splátkový kalendár. V čl. IX bola dohodnutá zmluvná pokuta. Podľa tohto článku IX., ak sa Dlžník dostane do omeškania so splácaním Pravidelných splátok alebo ich časti podľa tejto Zmluvy, Veriteľ ma právo požadovať okrem omeškaných pravidelných splátok zaplatenie zmluvnej pokuty vo výške 12% p.a. z dlžnej sumy od prvého dňa omeškania. Zmluvná pokuta spolu s úrokom z omeškania nesmú presahovať maximálnu výšku stanovenú nariadením vlády č. 87/1995 Z.z. v platnom znení, t.j. priemernú hodnotu ročnej percentuálnej miery nákladov naposledy zverejnenú podľa Zákona o spotrebiteľských úveroch pred vznikom omeškania o viac ako 10 percentuálnych bodov ročne a súčasne trojnásobok úrokov z omeškania podľa nariadenia vlády č. 87/1995 Z.z.; za rozhodujúcu sa považuje ročná percentuálna miera nákladov pre obdobný typ spotrebiteľského úveru. Ak tieto sankcie za omeškanie dosiahnu výšku poskytnutých peňažných prostriedkov, nasledujúce sankcie za omeškanie od nasledujúceho dňa nesmú prevýšiť úroky z omeškania podľa nariadenia vlády č. 87/1995 Z.z. Ak sa Dlžník dostane do omeškania s úhradou ktorejkoľvek Pravidelnej splátky alebo jej časti podľa tejto Zmluvy po dobu dlhšiu ako tri mesiace, Veriteľ má právo vyhlásiť okamžitú splatnosť všetkých splátok, ktoré sa podľa Zmluvy mali stať splatnými v budúcnosti a požadovať ich úhradu (tzv. zosplatnenie úveru). Toto právo môže Veriteľ uplatniť, ak Dlžník bol písomne vyzvaný na úhradu omeškanej Pravidelnej splátky s upozornením na právo Veriteľa vyhlásiť zosplatnenie úveru. Toto upozornenie sa Dlžníkovi doručí v lehote nie kratšej ako 15 dni pred uplatnením uvedeného práva Veriteľa. V prípade omeškania Dlžníka s úhradou zosplatnených záväzkov ma Veriteľ právo požadovať zaplatenie zmluvnej pokuty vo výške 12% p.a. z dlžnej sumy od prvého dňa omeškania. Bod 2.tohto článku sa použije rovnako. Veriteľ upozorní Dlžníka na omeškanie s úhradou Pravidelnej splátky dohodnutej v Zmluve v lehote jej splatnosti písomne alebo formou krátkej textovej správy (SMS). a to najneskôr do 15 dní od dňa splatnosti Pravidelnej splátky. Ak sa Dlžník dostane do omeškania so splácaním svojich záväzkov</w:t>
      </w:r>
    </w:p>
    <w:p>
      <w:r>
        <w:t>podľa tejto Zmluvy, Veriteľ oznámi vznik omeškania a jeho trvanie clo elektronického registra údajov o spotrebiteľských úveroch vedeného podľa príslušných právnych predpisov. 7. Z listín predložených žalobcom vyplýva, že na právneho predchodcu žalobcu bol vyhlásený konkurz dňa 22.09.2022. V tomto čase boli splatné všetky splátky úveru. 8. Z prehľadu splátok, platobnej disciplíny a vyjadrení žalobcu vyplýva, že žalovaná uhradila sumu 5060,78 eur, čo vyplýva aj z vyjadrenia samotného žalobcu. 9. Žalobca vo svojom vyjadrení okrem iného uviedol, že žalovaná prostredníctvom Žiadosti o poskytnutie spotrebiteľského úveru zo dňa 23.02.2017 požiadala žalobcu o poskytnutie spotrebiteľského úveru. Súčasťou predmetnej žiadosti boli tiež informácie poskytnuté žalovanou v rozsahu: identifikačné údaje žalovanej (meno a priezvisko, dátum narodenia, rodné číslo, číslo občianskeho preukazu, štátne občianstvo), rodinný stav, adresa trvalého pobytu a prechodná adresa, typ bývania, dosiahnuté vzdelanie, číslo bankového účtu, kontaktné údaje (v rozsahu telefónne číslo a e-mail), počet osôb vo vzťahu ku ktorým má žalovaná vyživovaciu povinnosť, typ bývania, dosiahnuté vzdelanie. Okrem uvedených údajov žalovaná prostredníctvom žiadosti žalobcovi poskytla nasledovné údaje: Zdroj príjmu, špecifikovaný nasledovne: zamestnanie - pracovná zmluva 448,86 EUR. Výdavky spotrebiteľa, špecifikované nasledovne: minimálne výdavky 189,09 EUR, dopytované výdavky 0,00 EUR. Informácie o zrážkach zo mzdy realizovaných voči Žalovanej a o prípadnej rozhodcovskej zmluve, ktorej zmluvnou stranou by bola Žalovaná - neuvedené. Zhrnutie týkajúce sa príjmov a výdavkov spotrebiteľa, v nasledovnom rozsahu: spoločné príjmy spotrebiteľa 448,86 EUR, spoločné výdavky spotrebiteľa 198,09 EUR, voľné zdroje spotrebiteľa 230,77 EUR. Čestné vyhlásenia žalovanej, o tom, že na majetok žalovanej nebol vyhlásený konkurz, ani nebola povolená reštrukturalizácia, žalovaná nie je v omeškaní s plnením svojich záväzkov voči iným veriteľom (napr. Daňový úrad, Sociálna poisťovňa), žalovaná nie je politicky exponovanou osobou, nie je vedený súdny spor, alebo iné súdne alebo administratívne či iné konanie, ktoré by mohli ovplyvniť schopnosť žalovanej plniť záväzky zo záväzkového vzťahu so žalobcom, ak takýto vzťah vznikne na základe žiadosti, všetky skutočnosti uvedené žalovanou v žiadosti a jej prílohách sú úplné a pravdivé; žalovaná nezamlčala žiadne skutočnosti ktoré by mohli ovplyvniť posúdenie žiadosti; žalovaná si je vedomá, že informácie poskytnuté žalovaným v žiadosti slúžia žalobcovi ako podklad na posúdenie schopnosti žalovanej splácať požadovaný úver. Vo vzťahu k vyššie uvedeným informáciám a čestným vyhláseniam, ktoré žalovaná poskytla žalobcovi prostredníctvom žiadosti, si Žalobca dovoľuje konajúcemu súdu poukázať na príslušné ustanovenie Zákona o spotrebiteľských úveroch, a to: ust. § 7 ods. 2 prvá veta, ktorá uvádza nasledovné: „Spotrebiteľ (v danom prípade Žalovaný) je povinný poskytnúť veriteľovi (v danom prípade Žalobcovi) na jeho žiadosť úplné, presné a pravdivé údaje potrebné na posúdenie schopnosti spotrebiteľa splácať spotrebiteľský úver." Žalobca tak v súlade s uvedeným ustanovením vyhodnotil všetky údaje a dokumenty, ktoré mu boli žalovanou predložené prostredníctvom žiadosti pred uzavretím Zmluvy. Na preukázanie tvrdení, uvádzaných žalovanou v obsahu žiadosti, žalovaná spolu so žiadosťou predložila žalobcovi tiež nasledujúce dokumenty: Občiansky preukaz žalovanej, Pas preukaz žalovanej, Zmluva o bankovom účte žalovanej, Výplatné pásky žalovaného, Potvrdenie o príjme žalovanej, Výdavkový doklad žalovanej. Na základe informácií uvedených žalovanou v obsahu žiadosti, ako aj na základe dokumentov, ktoré žalovaná žalobcovi poskytla pred uzavretím zmluvy mal žalobca za preukázané, že skutočnosti uvedené žalovanou v obsahu žiadosti sú úplné, presné a pravdivé. Napriek uvedenému žalobca pri posudzovaní schopnosti žalovanej, ako spotrebiteľa splácať požadovaný úver vykonal aj vlastné šetrenie, prostredníctvom informácií z príslušných databáz, a to dopytom nasledujúcich registrov: register - CRIF - nebank, register - CRIF - bank, register úverov s.r.o., register insolvencií, sumár bonity. Zo všetkých vyššie uvedených a žalobcom vyhodnotených skutočností, vyplynul preukázaný záver, že pravidelné mesačné príjmy žalovanej predstavujú sumu vo výške 448,86 EUR a zároveň pravidelné mesačné výdavky žalovanej predstavujú sumu vo výške 218,09 EUR, pozostávajúce z: životného minima klienta vo výške 198,09 EUR a výdavkov na splátky pôžičky vo výške 20,00 EUR. Z uvedeného vyplýva, že žalovaná v čase posudzovania žiadosti pravidelne disponovala voľnými zdrojmi vo výške 230,77 EUR mesačne. Z uvedeného vyplýva preukázaný záver, že žalovaná pred poskytnutím úveru pravidelne disponovala dostatočnými zdrojmi na splácanie dohodnutej mesačnej splátky úveru vo výške 107,53 EUR. Správa z registrov úverov (Register - CRIF – Register Úverov, s.r.o, CRIF - bank a CR1F nebank) Správa z registra insolvencií, Sumár bonity. Žalobca s ohľadom na vyššie uvedené skutočnosti a predložené dôkazy v uvedenom bode poukazuje na skutočnosť, že povinnosť žalobcu, ako veriteľa, pred poskytnutím úveru posúdiť s odbornou starostlivosťou schopnosť spotrebiteľa - žalovanej splácať</w:t>
      </w:r>
    </w:p>
    <w:p>
      <w:r>
        <w:t>požadovaný spotrebiteľský úver bola nepochybne splnená. V súlade s vyššie uvedeným si žalobca dovoľuje Okresnému súdu Vranov nad Topľou uviesť, že žalovaná v zmysle prehľadu platieb poukázala na splatenie úveru sumu vo výške 5.060,78 EUR. Z uvedenej sumy sa časť vo výške 2.507,57 EUR započítala na splatenie istiny úveru a časť vo výške 2.215,89 EUR sa započítala na splatenie zmluvného úroku úveru. Suma vo výške 27,00 EUR bola započítaná na úhradu poplatku za vystavenie a odoslanie upomienok a posledných výziev, suma vo výške 46,28 EUR bola započítaná na splatenie úroku z omeškania, suma vo výške 93,14 EUR bola započítaná na splatenie zmluvnej pokuty a suma vo výške 170,90 EUR bola započítaná na splatenie poplatku za odovzdanie do mandátnej správy. To, ako boli jednotlivé úhrady započítané je možné vyčítať z prehľadu platieb, pričom prvý stĺpec „Dátum transakcie" znázorňuje dátum, kedy bola uskutočnená transakcia špecifikovaná v druhom stĺpci - splatenie istiny, splatenie úroku, splatenie poistenia, splatenie poplatkov, atď. V treťom stĺpci je uvedená suma, ktorá bola splatená, vo štvrtom stĺpci je uvedené číslo splátky, ktoré korešponduje s číslami splátok v článku XIV. Zmluvy a v piatom stĺpci je uvedený dátum splatnosti splátky. Vzhľadom na vyššie uvedené s odkazom na článok II. Zmluvy je možné uskutočniť nasledovný výpočet: 4.000,00 EUR (poskytnutá istina) - 2.507,57 EUR = 1.492,43 EUR, čo tvorí istinu žalobného návrhu; 6.451,80 EUR (celková čiastka na zaplatenie) 4.000,00 EUR (poskytnutá istina) = 2.451,80 EUR (zmluvný úrok spolu), ktorý bol vypočítaný v sadzbe 20,70 % ročne, 2.451,80 EUR - 2.215,89 EUR = 235,91 EUR, čo tvorí sumu zmluvného úroku v žalobnom návrhu. 10. Počas konania pôvodný žalobca, veriteľ postúpil pohľadávku voči žalovanej na spoločnosť IFIS investičný fond, a.s.. Na základe uvedeného a podaného návrhu na zmenu žalobcu súd pripustil zmenu žalobcu uznesením zo dňa 26.06.2024, č.k. 11Csp/14/2024-170 tak, že pripustil, aby z konania na strane žalobcu vystúpila spoločnosť UBC 2020, k.s., so sídlom Tamaškovičova 2742/17, 917 01 Trnava, IČO: 53 151 135, ako správca úpadcu: Silverside, a.s. v konkurze, so sídlom Plynárenská 7/B, 821 09 Bratislava, IČO: 50 052 560, a na jej miesto do konania vstúpil ako žalobca IFIS investiční fond, a.s., so sídlom Čechyňská 419/14a, Trnitá, 602 00 Brno, IČO: 24 316 717. 11. Uvedenú vec súd takto právne posúdil. 12. Podľa ust. §1 ods. 2 zákona č. 129 /2010 Z.z.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13. Podľa ust. § 2 písm. a),b) zákona č. 129/2010 Z,.z. o spotrebiteľských úveroch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14. Podľa ust. § 9 ods. 1,2 zákona o spotrebiteľských úveroch zmluva o spotrebiteľskom úvere musí mať písomnú formu. Každá zmluvná strana dostane najmenej jedno jej vyhotovenie v listinnej podobe alebo na inom trvanlivom médiu, ktoré je dostupné spotrebiteľovi. 15. Zmluva o spotrebiteľskom úvere okrem všeobecných náležitostí podľa Občianskeho zákonníka musí obsahovať tieto náležitosti: a)druh spotrebiteľského úveru, b)obchodné meno, sídlo a identifikačné číslo veriteľa, ak ide o právnickú osobu, alebo meno, priezvisko, miesto podnikania alebo adresu trvalého pobytu a identifikačné číslo veriteľa, ak ide o fyzickú osobu;</w:t>
      </w:r>
    </w:p>
    <w:p>
      <w:r>
        <w:t>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c)adresu veriteľa, na ktorej môže spotrebiteľ uplatniť reklamáciu alebo sťažnosť, d)meno, priezvisko, dátum narodenia, rodné číslo a adresu trvalého pobytu spotrebiteľa, e)identifikáciu osoby, ktorej vlastnícke právo k tovaru alebo službe neprechádza na spotrebiteľa okamihom odovzdania a prevzatia tovaru alebo služby, a podmienky nadobudnutia vlastníckeho práva k tomuto tovaru alebo službe spotrebiteľom, f)dobu trvania zmluvy o spotrebiteľskom úvere a termín konečnej splatnosti spotrebiteľského úveru, g)celkovú výšku a konkrétnu menu spotrebiteľského úveru a podmienky upravujúce jeho čerpanie, h)opis tovaru alebo služby, na ktoré sa zmluva o spotrebiteľskom úvere vzťahuje, a cenu tovaru alebo služby, ak ide o spotrebiteľský úver vo forme odloženej platby za tovar alebo poskytnutú službu alebo ak ide o zmluvu o viazanom spotrebiteľskom úvere, i)úrokovú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j)odplatu podľa osobitných predpisov, k)ročnú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l)výšku, počet a termíny splátok istiny, úrokov a iných poplatkov, prípadné poradie, v ktorom sa budú splátky priraďovať k jednotlivým nesplateným zostatkom s rôznymi úrokovými sadzbami spotrebiteľského úveru na účely jeho splatenia, m)právo spotrebiteľa vyžiadať si výpis z účtu vo forme amortizačnej tabuľky podľa odseku 5, ak sa amortizuje istina na základe zmluvy o spotrebiteľskom úvere na dobu určitú, a to bezplatne a kedykoľvek počas celej doby trvania zmluvy o spotrebiteľskom úvere, n)súhrnný prehľad, ktorý obsahuje lehoty a podmienky splácania úrokov a súvisiacich pravidelných a nepravidelných poplatkov, ak sa poplatky a úroky majú platiť bez amortizácie istiny, o)prípadne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p)úrokovú sadzbu, ktorá sa použije v prípade omeškania spotrebiteľa s platením splátok, a spôsob jej úpravy a prípadné poplatky pri neplnení zmluvy o spotrebiteľskom úvere, q)upozornenie týkajúce sa následkov nesplácania spotrebiteľského úveru, r)veriteľom vyžadované ručenie alebo poistenie, s)výšku poplatkov hradených spotrebiteľom za úkony notára, ak sú veriteľovi známe, t)informácie o právach podľa § 15 a podmienky ich uplatnenia, u)právo na splatenie spotrebiteľského úveru pred lehotou splatnosti, postup pri takom splatení spotrebiteľského úveru a spôsob určenia výšky poplatku za splatenie spotrebiteľského úveru pred lehotou splatnosti podľa§ 16, v)spôsob zániku záväzku zo zmluvy o spotrebiteľskom úvere, w)informáciu o možnosti mimosúdneho riešenia sporov zo zmluvy o spotrebiteľskom úvere, x)právo na odstúpenie od zmluvy o spotrebiteľskom úvere, lehotu, počas ktorej možno toto právo uplatniť, a ďalšie podmienky jeho vykonania vrátane informácie o povinnosti spotrebiteľa zaplatiť čerpanú istinu a príslušný úrok podľa§ 13 ods. 3, ako aj o výške úroku za deň alebo o spôsobe jej výpočtu, y)názov a adresu príslušného orgánu dohľadu podľa § 23, z)priemernú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aa) názov zmluvy, ktorý obsahuje slová spotrebiteľský úver v príslušnom gramatickom tvare.</w:t>
      </w:r>
    </w:p>
    <w:p>
      <w:r>
        <w:t>16. Podľa ust. § 11 ods. 1 cit. zákona poskytnutý spotrebiteľský úver sa považuje za bezúročný a bez poplatkov, ak a)zmluva o spotrebiteľskom úvere nemá písomnú formu podľa § 9 ods. 1, b)zmluva o spotrebiteľskom úvere neobsahuje náležitosti podľa § 9 ods. 2 písm. a) ažl), s),z) a aa) c)zmluva o spotrebiteľskom úvere formou povoleného prečerpania, ktorý sa musí splatiť na požiadanie alebo do troch mesiacov, neobsahuje náležitosti podľa § 10 ods. 1 alebo d)v zmluve o spotrebiteľskom úvere je uvedená nesprávne ročná percentuálna miera nákladov v neprospech spotrebiteľa, e)veriteľ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f)veriteľ v zmluve o spotrebiteľskom úvere neuvedie všetky plnenia, ktoré pre spotrebiteľa vyplývajú z poskytnutia spotrebiteľského úveru alebo s ním súvisia, g)ročná percentuálna miera nákladov spotrebiteľského úveru prekračuje najvyššiu prípustnú výšku odplaty stanovenej podľa osobitných predpisov. 17. Podľa ust. § 11 ods. 2 cit. zákona ak veriteľ nekonal s odbornou starostlivosťou podľa § 7 ods. 1, nie je oprávnený vyžadovať od spotrebiteľa jednorazové splatenie spotrebiteľského úveru. V prípade hrubého porušenia povinnosti podľa § 7 ods.1 sa úver považuje za bezúročný a bez poplatkov. Za hrubé porušenie povinnosti podľa § 7 ods.1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ods.1 sa považuje aj porušenie ustanovení § 7 ods.19 až 42. 18. Podľa ust. § 11 ods. 3 cit. zákona ak osoba bez povolenia poskytne peňažné prostriedky, ktoré by inak boli spotrebiteľským úverom, uzatvorená zmluva je neplatná. Ak vznikne spotrebiteľovi povinnosť vydať poskytnuté finančné plnenie, osoba podľa prvej vety je povinná umožniť spotrebiteľovi uhradiť len skutočne poskytnuté finančné plnenie v splátkach a lehote, ktorá však nesmie byť kratšia ako lehota, v ktorej by mal spotrebiteľ vrátiť finančné plnenie, ak by neexistoval dôvod neplatnosti zmluvy o spotrebiteľskom úvere; tým nie je dotknuté právo zmluvných strán dohodnúť sa na dlhšej lehote na vrátenie poskytnutého finančného plnenia a právo spotrebiteľa vrátiť poskytnuté finančné plnenie naraz alebo v splátkach v lehote kratšej, ako bola dohodnutá v zmluve podľa prvej vety. 19. Podľa ust. § 52 ods. 1,2,3,4 OZ spotrebiteľskou zmluvou je každá zmluva bez ohľadu na právnu formu, ktorú uzatvára obchodník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Obchodníkom je osoba, ktorá v súvislosti so spotrebiteľskou zmluvou, z nej vyplývajúcim záväzkom alebo pri obchodnej praktike koná v rámci svojej podnikateľskej činnosti alebo povolania, a to aj prostredníctvom inej osoby, ktorá koná v jej mene alebo na jej účet. Spotrebiteľom je fyzická osoba, ktorá v súvislosti so spotrebiteľskou zmluvou, z nej vyplývajúcim záväzkom alebo pri obchodnej praktike nekoná v rámci svojej podnikateľskej činnosti alebo povolania. 20. Podľa ust.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w:t>
      </w:r>
    </w:p>
    <w:p>
      <w:r>
        <w:t>21. Podľa ust. § 53 ods. 2,3, OZ za individuálne dojednané zmluvné ustanovenia sa nepovažujú také, s ktorými mal spotrebiteľ možnosť oboznámiť sa pred podpisom zmluvy, ak nemohol ovplyvniť ich obsah. Ak obchodník nepreukáže opak, zmluvné ustanovenia dohodnuté medzi obchodníkom a spotrebiteľom sa nepovažujú za individuálne dojednané. 22. Podľa ust. § 53 ods. 4 OZ za neprijateľné podmienky uvedené v spotrebiteľskej zmluve sa považujú najmä ustanovenia, ktoré a)má spotrebiteľ plniť a s ktorými sa nemal možnosť oboznámiť pred uzavretím zmluvy, b)dovoľujú obchodníkovi previesť práva a povinnosti zo zmluvy na tretiu osobu bez súhlasu spotrebiteľa, ak by prevodom mohlo dôjsť k zhoršeniu vymožiteľnosti alebo zabezpečenia pohľadávky spotrebiteľa, c)vylučujú alebo obmedzujú zodpovednosť obchodníka za konanie alebo opomenutie, ktorým sa spotrebiteľovi spôsobila smrť alebo ujma na zdraví, d)vylučujú alebo obmedzujú práva spotrebiteľa pri uplatnení zodpovednosti za vady alebo zodpovednosti za škodu, e)umožňujú obchodníkovi, aby spotrebiteľovi nevydal ním poskytnuté plnenie aj v prípade, ak spotrebiteľ neuzavrie s obchodníkom zmluvu alebo od nej odstúpi, f)umožňujú obchodníkovi odstúpiť od zmluvy bez zmluvného alebo zákonného dôvodu a spotrebiteľovi to neumožňujú, g)oprávňujú obchodníka, aby bez dôvodov hodných osobitného zreteľa vypovedal zmluvu uzavretú na dobu neurčitú bez primeranej výpovednej lehoty, h)prikazujú spotrebiteľovi, aby splnil všetky záväzky aj vtedy, ak obchodník nesplnil záväzky, ktoré vznikli, i)umožňujú obchodníkovi jednostranne zmeniť zmluvné podmienky bez dôvodu dohodnutého v zmluve, j)určujú, že cena tovaru alebo služieb bude určená v čase ich splnenia, alebo obchodníka oprávňujú na zvýšenie ceny tovaru alebo služieb bez toho, aby spotrebiteľ mal právo odstúpiť od zmluvy, ak cena dohodnutá v čase uzavretia zmluvy je podstatne prekročená v čase splnenia, k)požadujú od spotrebiteľa, ktorý nesplnil svoj záväzok, aby zaplatil neprimerane vysokú sumu ako sankciu spojenú s nesplnením jeho záväzku, l)obmedzujú prístup k dôkazom alebo ukladajú spotrebiteľovi povinnosti niesť dôkazné bremeno, ktoré by podľa práva, ktorým sa riadi zmluvný vzťah, mala niesť iná zmluvná strana, m)v prípade čiastočného alebo úplného nesplnenia záväzku zo strany obchodníka neprimerane obmedzujú alebo vylučujú možnosť spotrebiteľa domáhať sa svojich práv vrátane práva spotrebiteľa započítať pohľadávku voči obchodníkovi, n)spôsobujú, že platnosť zmluvy uzatvorenej na dobu určitú sa po uplynutí obdobia, na ktorú bola zmluva uzavretá, predĺži, pričom spotrebiteľovi priznávajú neprimerane krátke obdobie na prejavenie súhlasu s predĺžením platnosti zmluvy, o)oprávňujú obchodníka rozhodnúť o tom, že jeho plnenie je v súlade so zmluvou, alebo ktoré priznávajú právo zmluvu vykladať iba obchodníkovi, p)obmedzujú zodpovednosť obchodníka, ak bola zmluva uzavretá sprostredkovateľom, alebo vyžadujú uzavretie zmluvy prostredníctvom sprostredkovateľa v osobitnej forme, r)umožňujú, aby bol spor medzi stranami riešený v rozhodcovskom konaní bez splnenia podmienok ustanovených osobitným zákonom, s)požadujú, aby spotrebiteľ poskytol zabezpečenie splnenia svojho záväzku v hodnote neprimerane vyššej, ako je výška jeho záväzku vyplývajúca zo spotrebiteľskej zmluvy v čase uzavretia dohody o zabezpečení splnenia záväzku spotrebiteľa, t)požadujú od spotrebiteľa plnenie za službu, ktorej poskytnutie obchodníkom v prevažnej miere nesleduje záujmy spotrebiteľa, u)požadujú od spotrebiteľa, aby bol neprimerane dlho viazaný zmluvou aj keď pri uzavieraní zmluvy bolo zrejmé, že predmet zmluvy možno dosiahnuť v podstatne kratšom čase, v)požadujú od spotrebiteľa uhradenie plnení, o ktorých spotrebiteľ nebol pred uzavretím zmluvy preukázateľne informovaný, ktorých úhrada nebola upravená v zmluve alebo za ktoré spotrebiteľ nedostáva dohodnuté protiplnenie, w)požadujú, aby spotrebiteľ poskytoval alebo poukazoval tretej osobe alebo v prospech tretej osoby akékoľvek plnenie plynúce zo spotrebiteľskej zmluvy alebo súvisiace so spotrebiteľskou zmluvou, ktoré v prevažnej miere nesleduje jeho záujmy, alebo aby plnil v súvislosti s týmto plnením akékoľvek záväzky tretej osobe. 23. Podľa ust. § 53 ods. 5 OZ neprijateľné podmienky upravené v spotrebiteľských zmluvách sú neplatné.</w:t>
      </w:r>
    </w:p>
    <w:p>
      <w:r>
        <w:t>24. Podľa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25. Podľa § 39 Občianskeho zákonníka, neplatný je právny úkon, ktorý svojím obsahom alebo účelom odporuje zákonu alebo ho obchádza alebo sa prieči dobrým mravom. 26. Podľa § 544 ods. 1, ods. 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27.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28.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29. Podľa § 3 ods.1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30. Podľa ust. § 46 ods. 1 Zákona č. 7/2005 Z.z. nesplatné pohľadávky a záväzky úpadcu, ktoré vznikli pred vyhlásením konkurzu a ktoré sa týkajú majetku podliehajúceho konkurzu, sa od vyhlásenia konkurzu až do zrušenia konkurzu považujú za splatné, ak tento zákon neustanovuje inak; to platí rovnako pre podmienené pohľadávky, ktoré sa v konkurze uplatňujú prihláškou. Pohľadávky úpadcu spojené so záväzkom podriadenosti podľa osobitného predpisu, ktoré vznikli pred vyhlásením konkurzu a ktoré sa týkajú majetku podliehajúceho konkurzu, sa na účely konkurzu považujú za splatné až odo dňa ukončenia prevádzkovania úpadcovho podniku správcom po vyhlásení konkurzu. 31. Podľa ust. § 1,2 nariadenie vlády č. 87/1995 Z.,z. odplatu pri poskytnutí peňažných prostriedkov spotrebiteľovi tvoria úrok, poplatky a akékoľvek iné odplatné plnenia alebo iné náklady, ktoré sú dohodnuté pri podpise spotrebiteľskej zmluvy a ktoré sú spojené s poskytnutím peňažných prostriedkov alebo vyžadované pri poskytnutí peňažných prostriedkov. Pri výpočte odplaty sa vychádza z predpokladu, že spotrebiteľská zmluva zostane platná dohodnutý čas a že dodávateľ a spotrebiteľ si budú plniť svoje povinnosti za podmienok a v lehotách dohodnutých v spotrebiteľskej zmluve.Odplata podľa odseku 1 sa vyjadruje v percentách zo sumy zmluvne dohodnutých peňažných prostriedkov za rok a vypočíta sa ako súčet plnení podľa odseku 3 za rok. 32. Podľa ust. § 1 ods. 3 nariadenia vlády č. 87/1995 Z.z. odplatu podľa odseku 1 tvoria plnenia vyjadrené v a) percentách zo sumy zmluvne dohodnutých peňažných prostriedkov tak, že b) opakujúce sa plnenie v percentách za iné obdobie ako jeden rok sa prepočíta na obdobie jedného roka, c) jednorazové plnenie v percentách sa považuje za plnenie za rok, d) opakujúce sa plnenie v percentách za rok sa považuje za plnenie za rok, e) peniazoch prepočítavané na percentá zo sumy zmluvne dohodnutých peňažných prostriedkov tak, že f) opakujúce sa plnenie v peniazoch za iné obdobie ako jeden rok sa prepočíta na obdobie jedného roka, vydelí sa sumou zmluvne dohodnutých peňažných prostriedkov a vynásobí sa číslom 100, g) jednorazové plnenie v peniazoch sa vydelí sumou zmluvne dohodnutých peňažných prostriedkov a vynásobí sa číslom 100,</w:t>
      </w:r>
    </w:p>
    <w:p>
      <w:r>
        <w:t>h) opakujúce sa plnenie v peniazoch za rok sa vydelí sumou zmluvne dohodnutých peňažných prostriedkov a vynásobí sa číslom 100, i) percentách z inej sumy, ako je suma zmluvne dohodnutých peňažných prostriedkov tak, že j) opakujúce sa plnenie v percentách za iné obdobie ako jeden rok sa prepočíta na obdobie jedného roka a vynásobí sa podielom sumy, z ktorej sa vypočítava plnenie, a sumy zmluvne dohodnutých peňažných prostriedkov, k) jednorazové plnenie v percentách sa vynásobí podielom sumy, z ktorej sa vypočítava plnenie, a sumy zmluvne dohodnutých peňažných prostriedkov, l) opakujúce sa plnenie v percentách za rok sa vynásobí podielom sumy, z ktorej sa vypočítava plnenie, a sumy zmluvne dohodnutých peňažných prostriedkov. 33. Podľa ust. § 1 ods. 4 nariadenia vlády č. 87/1995 na účely stanovenia najvyššej prípustnej výšky odplaty podľa § 1a sa použije priemerná hodnota ročnej percentuálnej miery nákladov bánk a pobočiek zahraničných bánk pre jednotlivé typy novoposkytnutých spotrebiteľských úverov zverejnená podľa osobitného predpisu, naposledy v čase predchádzajúcom uzavretiu spotrebiteľskej zmluvy. 34. Podľa ust. § 1a ods. 1,2,3,4 nariadenia vlády č. 87/1995 Z.z. a k odseky 2 a 3 neustanovujú inak, odplata pri poskytnutí peňažných prostriedkov spotrebiteľovi nesmie prevýšiť dvojnásobok priemernej ročnej percentuálnej miery nákladov podľa § 1 ods. 4 pri obdobnom úvere alebo pôžičke ročne. Na účely tohto nariadenia vlády sa obdobným úverom alebo pôžičkou rozumie obdobný produkt, ktorý je svojou povahou najbližší forme poskytnutia peňažných prostriedkov spotrebiteľovi podľa predchádzajúcej vety. Ak ide o poskytnutie peňažných prostriedkov spotrebiteľovi na obdobie kratšie ako tri mesiace alebo o poskytnutie peňažných prostriedkov spotrebiteľovi, ktorých výška nepresiahne 100 eur, je najvyššia prípustná výška odplaty zo sumy zmluvne dohodnutých peňažných prostriedkov 30 % ročne. Ak ide o poskytnutie peňažných prostriedkov spotrebiteľovi na nájom a kúpu veci, ktorú spotrebiteľ užíva s právom jej kúpy po uplynutí dojednaného času užívania (lízing), a súčasťou odplaty je aj havarijné poistenie, je najvyššia prípustná výška odplaty 2,5-násobok priemernej ročnej percentuálnej miery nákladov podľa § 1 ods. 4 ročne. Najvyššia prípustná výška odplaty sa posudzuje podľa pravidiel uvedených v odsekoch 1 až 3 ku dňu uzavretia spotrebiteľskej zmluvy, ktorej predmetom je poskytnutie peňažných prostriedkov spotrebiteľovi. 35. Súd zistil, že medzi pôvodným žalobcom a žalovanou bola uzavretá zmluva o spotrebiteľskom úvere, teda spotrebiteľská zmluva.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36. Súd mal v danej právnej veci za preukázané, že právny predchodca žalobcu na základe zmluvy o spotrebiteľskom úvere poskytol žalovanej finančné prostriedky vo výške 4000 eur, a žalovaná sa zaviazala poskytnutý úver žalobcovi splatiť v 60 splátkach vo výške 107,53 eur mesačne. 37. Z predložených listinných dokladov a vyjadrenia žalobcu mal súd ďalej za preukázané, že žalovaná v prospech žalobcu uhradila finančné prostriedky vo výške 5060,78 eur. Taktiež bolo preukázané, že úver nebol zosplatnený z dôvodu vyhlásenia konkurzu na úpadcu veriteľa, ale všetky splátky sa stali splatné uplynutím doby. 38.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w:t>
      </w:r>
    </w:p>
    <w:p>
      <w:r>
        <w:t>týchto podmienok naďalej záväzná pre strany, ak je jej ďalšia existencia možná bez nekalých podmienok (čl. 6 Smernice Rady 93/13/EHS z 5. apríla 1993 o nekalých podmienkach v spotrebiteľských zmluvách, ďalej len „smernica“). 39. Dôležitým rozhodnutím je rozsudok Súdneho dvora Európskej únie vo veci Océano Grupo Editorial SA a Rocío Murciano Quintero (C-240/98) a medzi Salvat Editores SA a José M. Sánchez Alcón Prades a spol., spojené prípady C-240/98 a C-244/98, z ktorého je zrejmá aj obligatórnosť zásahu súdu proti nekalej podmienke: ,,Cieľ Článku 6 Smernice, ktorý od členských štátov vyžaduje stanoviť, že nečestné podmienky nie sú pre spotrebiteľa zaväzujúce, by sa nedosiahol, keby bol spotrebiteľ sám povinný vystúpiť proti nečestnej povahe takých podmienok. V sporoch, kde zahrnuté sumy sú často obmedzené, môžu byť právnické poplatky vyššie než vložená čiastka, čo môže spotrebiteľa odradiť, aby napadol použitie nečestnej podmienky. V počte členských štátov procedurálne predpisy umožňujú jednotlivcom brániť sa v takých konaniach a je reálne riziko, že spotrebiteľ kvôli neznalosti práva nespochybní podmienku prednesenú proti nemu. Z toho vyplýva, že účinná ochrana spotrebiteľa sa môže dosiahnuť, len ak národný súd prehlási, že má právomoc zhodnotiť podmienky tohto druhu na svoj vlastný návrh“. 40. Súd preskúmal predloženú zmluvu o spotrebiteľskom úvere v časti dohodnutého úroku. Súd považoval celý úver za bezúročný a zmluvu v časti dohody o úrokoch vyhodnotil za neplatnú. 41. Podľa obsahu zmluvy medzi stranami sporu bol dohodnutý úrok 20,70 % ročne. Čo sa týka výšky úrokovej sadzba uvedenej a dohodnutej v zmluve na výške 20,70 %. Súd zisťoval výšku úrokovej sadzby z úverov obdobných v rozhodnom období na internetovej stránke Národnej banky Slovenska a zistil, že výška pri obdobných úveroch v rozhodnom období bola 7,47 % ročne. Dohodnutá výška v danom prípade predstavuje zhruba niekoľko násobok výšky úrokovej sadzby, za ktorú poskytovali banky úvery v rozhodnom čase, teda v čase uzavretia zmluvy. Preto je podľa názoru súdu dohoda o úroku v rozpore s dobrými mravmi a preto v zmysle cit. zákonných ustanovení, je táto časť zmluvy neplatná. Z neplatnej dohody nemôže vzniknúť právo na plnenie. 42.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 1/2009 zo dňa 31.7.2009). Za dobré mravy možno považovať súhrn etických, všeobecne zachovávaných a uznávaných zásad, ktorých dodržiavanie je často krát zabezpečované aj právnymi normami tak, aby každé konanie bolo v súlade so všeobecnými mravnými a morálnymi zásadami demokratickej spoločnosti. 43. Súd poukazuje na rozsudok Krajského súdu v Prešove sp.zn. 3Co/114/2014 zo dňa 05.11.2014. Vo vyššie uvedených rozhodnutiach tak súd považoval za rozporné s dobrými mravmi poskytnutie úveru spotrebiteľovi za cenu prevyšujúcu o 100% priemernú cenu porovnateľných úverov poskytovaných bankami. 44. V danom prípade ročná sadzba úroku dohodnutého medzi účastníkmi predstavuje 20,70 %, pričom úroky pri porovnateľných úveroch poskytované bankami v rozhodnom období boli 7,47 %. V danom prípade teda ide o neprimerané vysoké úroky, ktoré boli dojednané v rozpore dobrými mravmi, preto je s poukazom na ust. §39 OZ (Občianskeho zákonníka) zmluva o úvere v časti odplaty neplatným právnym úkonom.62. „Aj keď podľa slovenskej právnej úpravy nie je civilnoprávna úžera explicitne upravená, odporuje dobrým mravom a ustanoveniu § 39 OZ. Absolútne neplatným právnym úkonom je aj úver, poskytnutý pri zneužití tiesne alebo aj ľahkovážností za neprimerané protiplnenie (úroky, poplatky). V konečnom dôsledku ide o skutkovú podstatu trestného činu úžery, len na trestnoprávny postih chýba úmysel. Ľahkomyseľnosť síce nie je v § 235 Trestného zákona súčasťou skutkovej podstaty, ale na účely tzv. civilnoprávnej úžery okruh kvalifikačných kritérií nie je taxatívny (porov. rozhodnutie rak. Najvyšší súdny dvor OGH 3Ob 816/53). K otázke tzv. civilnoprávnej úžery a z tohto dôvodu neplatnosti zmluvy úverovej povahy teda k skutkovej podstaty trestného činu úžery pri nepreukázaní úmyslu odvolací súd poukazuje na rozsudok NS ČR 21Cdo 1484/2004. Pre tzv. civilnoprávnu úžeru je právny úkon absolútne neplatný pre rozpor s dobrými mravmi (§ 39 OZ).“ Rozhodnutie Krajského súdu v Prešove zo dňa 25. septembra2013 č. k. 3Co 151/201363. Z vyššie citovaného rozhodnutia tiež vyplýva, že „Odvolací súd považuje za rozporné s dobrými mravmi, ak sa poskytne spotrebiteľovi úver za cenu prevyšujúcu o 100% priemernú cenu porovnateľných úverov poskytovaných bankami a ak veriteľ využije</w:t>
      </w:r>
    </w:p>
    <w:p>
      <w:r>
        <w:t>tieseň spotrebiteľa, jeho neskúsenosť, ľahkomyseľnosť, rozrušenie, prípadne slabomyseľnosť. Aj pri nedbanlivosti veriteľa ide o vykorisťovanie spotrebiteľa a v takomto prípade je úverová zmluva neplatná v celom rozsahu. Poskytovanie úverov je citlivá agenda a pre odbornú starostlivosť veriteľa sa musí vyžadovať proaktívny prístup k zisteniu vhodnosti úverových podmienok (starostlivosť o hospodárske záujmy spotrebiteľov ;čl. 169 Zmluvy o fungovaní Európskej únie).“64. „Výška zmluvných úrokov, pokiaľ tieto úroky prevýšia priemer úrokov na trhu pri porovnateľnom úvere o viac ako 100 % je neprijateľná a odporuje dobrým mravom. Prevýšenie úrokov o 100 % oproti priemeru úrokov za úvery poskytované bankami je netolerovateľné za žiadnych okolností 45. Vzhľadom na vyššie uvedené závery súd považoval dohodu o úrokoch vo výške 20,70 % za absolútne neplatnú, nakoľko sa prieči dobrým mravom a súd takto dohodnutú odplatu považoval aj za neprimeranú v zmysle § 53 a § 54 Občianskeho zákonníka. 46. Keďže úver bol vo výške 4000 eur a považoval ho za bezúročný z vyššie uvedených dôvodov a úhrady boli v sume 5060,78 eur, žalovaná nie je žalobcovi nič dlžná. 47. Na základe vyššie uvedeného preto súd považoval žalobu za nedôvodnú a zamietol ju. 48. Pokiaľ ide o zmluvnú pokutu tento nárok súd považoval za nedôvodný a preto žalobu v tejto časti zamietol. 49. Pokiaľ ide o ustanovenia týkajúce sa zmluvnej pokuty vo výške , ktorej výška je podľa zmluvy 12 % ročne ( čl. IX) súd je toho názoru, že v danom prípade je možné považovať zmluvnú pokutu za neprimerane vysokú a v rozpore so zákonom, s poukazom na ust. 3a ods. 1 Nariadenia vlády č. 87/1995 Z. z.. Dospel k záveru, že súčet sankcií prekračuje trojnásobok úrokov z omeškania podľa nariadenia, preto je uvedená zmluvná podmienka v rozpore so zákonom. 50. Je potrebné uviesť, že sa jedná o formulárovú, veriteľom vopred pripravenú zmluvu ktorá obsahuje v článku IX upozornenie na následky nesplácania, teda je nepochybné, že žalobcovia ako spotrebitelia nemali žiadnu možnosť ovplyvniť znenie uvedeného článku IX. Platné právne predpisy na ochranu spotrebiteľa neobsahujú ustanovenie, ktoré by neumožňovalo spotrebiteľovi a dodávateľovi dohodnúť sankcie spojené s nesplnením záväzku spotrebiteľa. Ust. § 53 ods.4 písm. k) Občianskeho zákonníka, stanovuje, že za neprijateľnú podmienku v spotrebiteľskej zmluve sa považuje taká, ktorá požaduje od spotrebiteľa, ktorý nesplnil svoj záväzok, aby zaplatil neprimerane vysokú sumu ako sankciu spojenú s nesplnením jeho záväzku. Občiansky zákonník teda predvída dohodu medzi spotrebiteľom a dodávateľom ohľadom sankcií spojených s nesplnením spotrebiteľovho záväzku, avšak nepripúšťa ich v tom prípade, ak by táto dohoda zaväzovala spotrebiteľa zaplatiť sankciu v neprimerane vysokej sume Z uvedených dôvodov sa preto súd zaoberal dohodou žalobcov a žalovanej o povinnosti zaplatiť zmluvnú pokutu vzhľadom na dohodnutú výšku zmluvnej pokuty. 51. Nariadenie vlády Slovenskej republiky č. 87/1995 Z.z., ktorým sa vykonávajú niektoré ustanovenia Občianskeho zákonníka, v § 3a ods. 1 upravuje maximálnu výšku sankcií za omeškanie spotrebiteľa so splácaním peňažných prostriedkov, a to tak, že tieto nesmú spolu prevýšiť priemernú hodnotu ročnej percentuálnej miery nákladov naposledy zverejnenú podľa osobitného predpisu) pred vznikom omeškania o viac ako 10 percentuálnych bodov ročne a súčasne nesmú prevýšiť trojnásobok úrokov Článku IX bod 1 a 6 úverovej zmluvy zavretej medzi stranami sporu dňa z omeškania podľa tohto nariadenia vlády; za rozhodujúcu sa považuje ročná percentuálna miera nákladov pre obdobný typ spotrebiteľského úveru. 52. Na základe uvedeného je preto možné v danom prípade je možné považovať zmluvnú pokutu za neprimerane vysokú a v rozpore so zákonom, keďže na účely nariadenia sa posudzuje súčet všetkých sankcií, v tomto prípade súčet výšky úrokov z omeškania a výšky zmluvnej pokuty. 53. Dojednanie zmluvnej pokuty v spotrebiteľských vzťahoch nie je samo o sebe neprípustné, neprípustné je iba v prípade, ak dojednaná sankcia za nesplnenie záväzku spotrebiteľa je neprimerane vysoká. Keďže súčet týchto sankcií 17 % (12 % a 5 %) prekračuje trojnásobok úrokov z omeškania podľa nariadenia (trojnásobok je 15 %), je preto uvedená zmluvná podmienka v rozpore so zákonom.</w:t>
      </w:r>
    </w:p>
    <w:p>
      <w:r>
        <w:t>54. V tejto súvislosti poukazuje 1CoCsp/7/2020.</w:t>
      </w:r>
    </w:p>
    <w:p>
      <w:r>
        <w:t>na obdobné rozhodnutie KS Prešov sp.zn. 9CoCsp/23/2020 a</w:t>
      </w:r>
    </w:p>
    <w:p>
      <w:r>
        <w:t>55. Na základe uvedeného preto súd nárok na zaplatenie zmluvnej pokuty ako nedôvodný zamietol. 56.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57. Podľa čl. 8 CSP strany sporu sú povinné označiť skutkové tvrdenia dôležité pre rozhodnutie vo veci a podoprieť svoje tvrdenia dôkazmi, a to v súlade s princípom hospodárnosti a podľa pokynov súdu. 58. Súd poukazuje, že Súdny dvor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ii; čl.4 ods.1 smernice). 59. Z dôvodu existujúceho nebezpečenstva, že priemerne obozretný spotrebiteľ to nedokáže, je práve zo strany súdneho dvora judikovaná nevyhnutnosť ex offo súdnej kontroly. Je síce pravdou, že súdny dvor zvýšil nároky na spotrebiteľov a na ich aktivitu (porov. rozsudok C-34/13 Kušionová), ale vo vzťahu k tomu , aby sa snažili a urobili viac pre to, aby sa vec dostala pred súd. Vo veci Kušionová išlo o veci mimosúdneho postihovania majetku spotrebiteľov bez posúdenia veci súdom a o obavu z nerešpektovania princípu primeranosti a rozhodovania podnikateľov o výkone záložného práva pod vplyvom zisku. 60. Pokiaľ však už má vec sudca tzv. ,,na stole“ a preskúmava vec, tak podľa názoru súdu je povinný ex offo reagovať na nečestné konanie veriteľa a nečestné zmluvné podmienky a naplniť tak článok 6 smernice. 61. Ak má byť dôvodom nevykonanie ex offo súdnej kontroly podľa odvolateľa princíp vyššej právnej sily a prednostná záväznosť nariadenia, tak odvolací súd pripomína, že práve z dôvodu princípu vyššej právnej sily má prednosť princíp verejného poriadku. Súdny dvor stanovil jasnú požiadavku na ochranu pred nečestnými klauzulami pri štandardných produktoch obdobne ako vyžadujú vnútroštátne pravidla verejného poriadku teda vždy za každých okolností (porov. C-76/10 POHOTOVOSŤ/Korčkovská, bod 50,51). 62. Preto ani proces podľa nariadenia nie je vylúčený z pôsobnosti judikátov súdneho dvora a ex offo súdnej kontroly neprijateľnosti zmluvných podmienok. Inak by išlo celkom iste o konštrukciu s cieľom obísť princípy unijného práva a o obohacovanie sa na úkor iného s popieraním vlastných princípov únie. Zmenka je osobitne náročná na formality a aj v zmenkových právnych veciach je dôležité zaoberať sa ex offo neprijateľnosťou zmluvných podmienok podľa zmluvy, ktorú zmenka zabezpečuje. V ústavnej rovine bolo prízvukované, že prepätý formalizmus sa rovná sofistikovanému odňatiu spravodlivosti (porovnaj nález Ústavního soudu ČR sp. zn. II. ÚS 222/07). 63. Je tiež dôležité poznamenať, že ide o základné konanie pred súdom (nachádza sa právo). Tým sú dané predpoklady na to, aby sa veriteľovi nepriznalo plnenie z neprijateľných zmluvných podmienok. Postačí aplikovať princípy práva. Navyše tým, že súd v procese podľa nariadenia neprizná plnenie z neprijateľnej zmluvnej podmienky, nijako neobmedzí účinok, ktorý sleduje nariadenie. Proces podľa nariadenia je osobitným špecifickým konaním s posilnením zásady koncentrácie a odvolací súd si nemyslí, že by tvorca nariadenia vychádzal z premisy, že pri tomto druhu procesu neplatia závery judikatúry súdneho dvora k čl. 6 smernice.</w:t>
      </w:r>
    </w:p>
    <w:p>
      <w:r>
        <w:t>64. Smernica č. 2005/29 o nekalých obchodných praktikách výslovne reguluje pôsobenie aj na vzťahy po zániku zmluvy. Podľa článku 3.1 táto smernica sa uplatňuje na nekalé obchodné praktiky podnikateľov voči spotrebiteľom tak, ako sú ustanovené v článku 5, pred, počas a po uskutočnení obchodnej transakcie vo vzťahu k produktu. Účelom tejto smernice je prispieť k riadnemu fungovaniu vnútorného trhu a dosiahnuť vysokú úroveň ochrany spotrebiteľa aproximáciou zákonov, iných právnych predpisov a správnych opatrení členských štátov o nekalých obchodných praktikách poškodzujúcich ekonomické záujmy spotrebiteľov. 65. Za dôvodnú mal súd aj výhradu žalovanej, že v zmluve bola uvedená nesprávna RPMN. Po prepočte súdom na stránke FIQ interaktívny kalkulačka na výpočet RPMN bolo zistené že správna výška RPMN mala byť 20,70% a nie 20,78%. Uvedenie nesprávnej výšky RPMN spôsobuje v zmysle ust. § 9 ods. 2 písm. k) a ust. § 11 ods. 1 písm. b) zákona č. 129/2010 Z.z. bezúročnosť a bezpoplatkovosť úveru. Uvedenie nesprávnej výšky RPMN v zmluve je akoby výška RPMN v zmluve uvedená nebola. 66. Podľa vyššie citovaného zákonného ustanovenia neuvedenie RPMN spôsobuje bezúročnosť a bezpoplatkovosť poskytnutého úveru, čo v danom prípade bolo preukázané. Za neuvedenie RPMN sa považuje aj uvedenie nesprávnej výšky RPMN. 67. V danom prípade na základe vyššie uvedených skutočnosti mal súd za to, že existuje dôvodná pochybnosť o správnosti údajov RPMN. Dodávateľom v danom právnom vzťahu je žalobca. Je zrejmé, že RPMN bola uvedená a určená v zmluve nesprávne v neprospech spotrebiteľa, teda akoby nebola uvedená, čo spôsobuje bezúročnosť a bezpoplatkovosť úveru. 68. Podmienky poskytovania spotrebiteľských úverov a výpočet RPMN upravujú ustanovenia zákona č. 129/2010 Z. z. o spotrebiteľských úveroch a o iných úveroch a pôžičkách pre spotrebiteľov a o zmene a doplnení niektorých zákonov v znení neskorších predpisov. 69. Na účely tohto zákona sa RPMN rozumejú celkové náklady spotrebiteľa spojené so spotrebiteľským úverom, vyjadrené ako ročné percento z celkovej výšky spotrebiteľského úveru. 70. Výpočet RPMN upravuje ustanovenie § 19 zákona č. 129/2010 Z.z., kde je definované na základe čoho sa vypočíta RPMN, aké údaje sa použijú na výpočet RPMN a z čoho sa vychádza pri výpočte RPMN a príloha 2, v ktorej je stanovená základná rovnica na výpočet RPMN a poznámky k výpočtu RPMN. 71. V prípade, ak v zmluve o spotrebiteľskom úvere je uvedená nesprávne RPMN v neprospech spotrebiteľa, tak podľa ustanovenia § 11 ods. 1 písm. b) zákona sa poskytnutý spotrebiteľský úver považuje za bezúročný a bez poplatkov. Žalobca má tak nárok len na vrátenie istiny, ktorú žalovaná preukázateľne uhradila. Preto je žaloba nedôvodná. 72. Pokiaľ ide o vyjadrenie žalobcu z 20.05.2024, kde uvádza, že odplata neprevyšuje najvyššiu prípustnú odplatu, ktorú možno od spotrebiteľa požadovať v zmysle ust. § 1 nariadenia vlády súd poukazuje, že táto skutočnosť na veci, nič nemení , keďže súd zastáva názor že okrem tohto ustanovenia je potrebné posúdiť aj to, či výška úrokov nie je v rozpore s dobrými mravmi v zmysle ust. § 39 OZ, ktoré zákonné ustanovenie stále platí. 73. Navyše ako súd zistil, výška RPMN bola uvedená v zmluve nesprávne, žalobca nepreukázal ako postupoval pri výpočte odplaty uvedenej v zmluve. 74. Ak je nesprávna RPMN, je možné s najvyššou mierou istoty skonštatovať aj to, že výpočet odplaty uvedenej v zmluve nemusel byť správy. Žalobca vo svojom vyjadrení uvádzal len všeobecne vzorce a postup výpočtu odplaty a aká bola v rozhodnom období. 75. Ako súd už uviedol. podľa obsahu zmluvy medzi stranami sporu bol dohodnutý úrok 20,70 % ročne. Čo sa týka výšky úrokovej sadzba uvedenej a dohodnutej v zmluve na výške 20,70 %. Súd zisťoval výšku úrokovej sadzby z úverov obdobných v rozhodnom období na internetovej stránke Národnej banky Slovenska a zistil, že výška pri obdobných úveroch v rozhodnom období bola 7,47 % ročne. Dohodnutá výška v danom prípade predstavuje zhruba niekoľko násobok výšky úrokovej sadzby, za ktorú poskytovali banky úvery v rozhodnom čase, teda v čase uzavretia zmluvy. Preto je podľa názoru</w:t>
      </w:r>
    </w:p>
    <w:p>
      <w:r>
        <w:t>súdu dohoda o úroku v rozpore s dobrými mravmi a preto v zmysle cit. zákonných ustanovení, je táto časť zmluvy neplatná. Z neplatnej dohody nemôže vzniknúť právo na plnenie.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 1/2009 zo dňa 31.7.2009). Za dobré mravy možno považovať súhrn etických, všeobecne zachovávaných a uznávaných zásad, ktorých dodržiavanie je často krát zabezpečované aj právnymi normami tak, aby každé konanie bolo v súlade so všeobecnými mravnými a morálnymi zásadami demokratickej spoločnosti. 76. Rozhodovacia prax súdov aj napriek ustanoveniu § 1 nariadenia vlády č. 87/1995 Z.z. považuje úroky za rozporné s dobrými mravmi v prípade poskytnutia úveru spotrebiteľovi za cenu prevyšujúcu o 100% priemernú cenu porovnateľných úverov poskytovaných bankami. Ustanovenie § 39 OZ. je stále v platnosti. Ustanovenie § 1 nariadenia vlády č. 87/95 Z.z. nevylučuje aplikáciu ust. § 39 OZ a nebráni podrobiť úroky kontrole, či sú v súlade s dobrými mravmi. 77. Pokiaľ ide o úroky z omeškania súd zamietol ako nedôvodné aj úroky z omeškania, nakoľko bolo preukázané, že dlžnú sumu istiny žalovaná ku dňu ako ich požaduje žalobca uhradila a zmluvná pokuta, nie je dôvodná. Preto ak nie je dôvodná istina, nie je dôvodný ani nárok na úroky z omeškania zo sumy istiny. 78. Na základe uvedeného preto súd nárok na úroky z omeškania ako nedôvodný zamietol. 79. Podľa § 255 ods. 1 zákona č. 160/2015 Z. z. Civilný sporový poriadok (ďalej len „CSP“), súd prizná strane náhradu trov konania podľa pomeru jej úspechu vo veci. 80. Podľa ust. § 256 ods. 1 CSP ak strana procesne zavinila zastavenie konania, súd prizná náhradu trov konania protistrane. 81. Podľa § 262 ods. 2 CSP o výške náhrady trov konania rozhodne súd prvej inštancie v lehote do 60 dní po právoplatnosti rozhodnutia, ktorým sa konanie končí, samostatným uznesením, ktoré vydá súdny úradník. 82. Súd žalobu zamietol. Úspešná tak bola žalovaná, ktorá by mala nárok na náhradu trov konania. Keďže jej žiadne trovy konania nevznikli, súd jej ich nepriznal, pričom ich žalovaná ani nežiadala. V tomto smere poukazuje na princíp hospodárnosti konania. Poučenie: Proti tomuto rozsudku možno podať odvolanie v lehote 15 dní odo dňa jeho doručenia na Okresnom súde vo Vranove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CSP). Odvolanie musí byť podpísané. 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w:t>
      </w:r>
    </w:p>
    <w:p>
      <w:r>
        <w:t>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a)sa týkajú procesných podmienok, b)sa týkajú vylúčenia sudcu alebo nesprávneho obsadenia súdu, c)má byť nimi preukázané, že v konaní došlo k vadám, ktoré mohli mať za následok nesprávne rozhodnutie vo veci alebo d)ich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https://www.kauzis.sk/judikatura/r/ECLI:SK:OSVT:2024:8824200399.5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