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4C/25/2024 z 29. 10. 2024</w:t>
      </w:r>
    </w:p>
    <w:p>
      <w:r>
        <w:t>Rozsudok pre uznanie Okresného súdu Vranov nad Topľou z 29. októbra 2024, sp. zn. 4C/25/2024, ECLI:SK:OSVT:2024:8824200767.4</w:t>
      </w:r>
    </w:p>
    <w:p>
      <w:r>
        <w:t>Súd: Okresný súd Vranov nad Topľou</w:t>
      </w:r>
    </w:p>
    <w:p>
      <w:r>
        <w:t>Spisová značka: 4C/25/2024</w:t>
      </w:r>
    </w:p>
    <w:p>
      <w:r>
        <w:t>ECLI: ECLI:SK:OSVT:2024:8824200767.4</w:t>
      </w:r>
    </w:p>
    <w:p>
      <w:r>
        <w:t>Dátum vydania: 29. 10.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4C/25/2024 8824200767 29. 10. 2024 JUDr. Barbora Kovaliková ECLI:SK:OSVT:2024:8824200767.4</w:t>
      </w:r>
    </w:p>
    <w:p>
      <w:r>
        <w:t>Rozsudok pre uznanie Okresný súd Vranov nad Topľou v spore žalobcu: A. B., nar. XX.XX.XXXX, bytom C. XX/X, D., zastúpený: JUDr. Miloš Kaščák, advokát, Advokátska kancelária Kalinčiakova 10, 093 01 Vranov nad Topľou, IČO: 355 110 28, proti žalovanému: E. B., nar. XX.XX.XXXX, bytom F. XXX/XX, XXX XX G. H. I. o zrušenie práva spoločného nájmu bytu takto rozhodol: I. Súd zrušuje právo spoločného nájmu k bytu číslo X, nachádzajúcom sa vo Vranove nad Topľou, na B. F., v bloku 818/37, ktorý pozostáva z troch izieb, kuchyne a príslušenstva a určuje, že nájomcom bytu bude ďalej žalovaná. II. Stranám sporu nárok na náhradu trov konania nepriznáva. odôvodnenie: 1. Žalobca sa návrhom domáhal zrušenia práva spoločného nájmu bytu a to konkrétne byt č.1 nachádzajúci sa vo Vranove nad Topľou, na sídlisku F., v bloku 818/37, ktorý pozostáva z troch izieb, kuchyne a príslušenstva. Zároveň žiadal, aby nájomcom bytu bola naďalej žalovaná. Žalobca v podaní žiadal priznanie trov konania v rozsahu 100%. 2. Podľa § 282 CSP, ak žalovaný uzná nárok uplatnený žalobcom alebo jeho časť, rozhodne súd na návrh žalobcu rozsudkom pre uznanie nároku. 3. Podľa § 284 CSP, ak bol nárok uznaný písomným prejavom žalovaného, nemusí súd nariaďovať pojednávanie. 4. Podľa § 285 CSP, odôvodnenie rozsudku pre uznanie nároku obsahuje len stručnú identifikáciu procesného nároku a právny dôvod vydania rozsudku pre uznanie nároku. 5. Podľa § 705 ods. 2 a 3 Občianskeho zákonníka v platnom znení (ďalej len „OZ“), Ak nadobudol právo na uzavretie zmluvy o nájme družstevného bytu jeden z rozvedených manželov pred uzavretím manželstva, zanikne právo spoločného nájmu bytu rozvodom; právo užívať byt zostane tomu z manželov, ktorý nadobudol právo na nájom bytu pred uzavretím manželstva. V ostatných prípadoch spoločného nájmu družstevného bytu rozhodne súd, ak sa rozvedení manželia nedohodnú, na návrh jedného z nich o zrušení tohto práva, ako aj o tom, kto z nich bude ako člen družstva ďalej nájomcom bytu; tým zanikne aj spoločné členstvo rozvedených manželov v družstve. Pri rozhodovaní o ďalšom nájme bytu vezme súd zreteľ najmä na záujmy maloletých detí a stanovisko prenajímateľa. 6. Rozhodnutie rozsudkom pre uznanie nároku je obligatórne, t. j. súd je povinný rozhodnúť na návrh žalobcu rozsudkom pre uznanie nároku, ak žalovaný, či už v písomnom vyjadrení k žalobe alebo na pojednávaní nárok uplatnený žalobou uzná, t. j. ak z jeho podania alebo vyjadrenia je zrejmé, že nárok nepopiera a je ochotný ho uspokojiť.</w:t>
      </w:r>
    </w:p>
    <w:p>
      <w:r>
        <w:t>7. Žalovaná v podaní doručenom súdu dňa 01. 08. 2024 uviedla, že taktiež má záujem predmetný byt naďalej užívať a zotrvať v nájomnom vzťahu ako nájomca bytu. O trovách konania žiada rozhodnúť v zmysle § 257 Civilného sporového poriadku. 8. Písomné vyhotovenie rozsudku pre uznanie nároku obsahuje len náležitosti podľa § 220 ods. 1 Civilného sporového poriadku (ustanovenie § 220 ods. 2 a ods. 3 sa neaplikuje). 9. Súd vo veci rozhodol rozsudkom pre uznanie nároku, preto odôvodnenie rozsudku obsahuje len stručnú identifikáciu procesného nároku a právny dôvod vydania rozsudku pre uznanie nároku (§ 282 Civilného sporového poriadku). 10. Súd mal v danom spore za to, že boli splnené podmienky na vyhlásenie rozsudku pre uznanie. Žalovaná v písomnom podaní zo dňa 01. 08. 2024 uznala nárok žalobcu v celom rozsahu. Rozsudok bol vyhlásený na verejnom vyhlásení rozhodnutia dňa 29. 10. 2024. 11. Podľa § 255 ods. 1 CSP, súd prizná strane náhradu trov konania podľa pomeru jej úspechu vo veci. 12. Podľa § 262 ods. 1 CSP, o nároku na náhradu trov konania rozhodne aj bez návrhu súd v rozhodnutí, ktorým sa konanie končí. 13. Žalobca bol síce v konaní plne úspešný, a teda by mu patrila náhrada trov konania proti žalovanej, avšak nežiadal priznať náhradu trov konania, a preto súd rozhodol, že stranám sporu nárok na náhradu trov konania nepriznáva. Poučenie: Proti výrokovej časti rozsudku vydanému na základe uznania nároku, odvolanie nie je prípustné, okrem prípadov odvolania podaného z dôvodu, že neboli splnené podmienky na vydanie takého rozhodnutia. Proti ostatnej výrokovej časti rozsudku (o splátkach, o náhrade trov konania) možno podať odvolanie v lehote 15 dní odo dňa jeho doručenia na Okresnom súde Vranov nad Topľou, písomne, v dvoch vyhotoveniach. O odvolaní rozhoduje Krajský súd v Prešove. V odvolaní sa popri všeobecných náležitostiach uvedie, ktorému súdu je určené, kto ho robí, ktorej veci sa týka, čo sa ním sleduje, uvedie sa spisová značka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Ak žalovaný nesplní povinnosť uloženú týmto rozsudkom, môže žalobca podať návrh na vykonanie exekúcie podľa Exekučného poriadku</w:t>
      </w:r>
    </w:p>
    <w:p/>
    <w:p>
      <w:r>
        <w:t>Zdroj: KAUZIS.SK – https://www.kauzis.sk/judikatura/r/ECLI:SK:OSVT:2024:8824200767.4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