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5Csp/38/2024 z 18. 7. 2024</w:t>
      </w:r>
    </w:p>
    <w:p>
      <w:r>
        <w:t>Rozsudok Okresného súdu Vranov nad Topľou z 18. júla 2024, sp. zn. 5Csp/38/2024, ECLI:SK:OSVT:2024:8824200992.2</w:t>
      </w:r>
    </w:p>
    <w:p>
      <w:r>
        <w:t>Súd: Okresný súd Vranov nad Topľou</w:t>
      </w:r>
    </w:p>
    <w:p>
      <w:r>
        <w:t>Spisová značka: 5Csp/38/2024</w:t>
      </w:r>
    </w:p>
    <w:p>
      <w:r>
        <w:t>ECLI: ECLI:SK:OSVT:2024:8824200992.2</w:t>
      </w:r>
    </w:p>
    <w:p>
      <w:r>
        <w:t>Dátum vydania: 18. 7.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5Csp/38/2024 8824200992 18. 07. 2024 JUDr. Matúš Kalanin ECLI:SK:OSVT:2024:8824200992.2</w:t>
      </w:r>
    </w:p>
    <w:p>
      <w:r>
        <w:t>ROZSUDOK V MENE SLOVENSKEJ REPUBLIKY Okresný súd Vranov nad Topľou sudcom JUDr. Matúšom Kalaninom v spore žalobcu: Všeobecná úverová banka, a.s.; skrátený názov: VÚB, a.s., so sídlom Mlynské nivy 1, 829 90 Bratislava, IČO: 31 320 155, zastúpený: Advokátska kancelária Gallo, s.r.o., so sídlom Jilemnického 4012/30, 036 01 Martin, IČO: 36 715 352, proti žalovanému: A. B., nar. XX. XX. XXXX, trvale bytom C. XXX, XXX XX C., o zaplatenie 302,01 eur s príslušenstvom, takto rozhodol: Žalobu žalobcu zamieta. Žalovanému proti žalobcovi nárok na náhradu trov konania nepriznáva. odôvodnenie: 1. Žalobca sa žalobou podanou na tunajšom súde dňa 28.5.2024 domáhal voči žalovanému zaplatenia sumy 302,01 eur spolu s úrokom z omeškania vo výške 5 % ročne od 30.10.2021 do zaplatenia a náhrady trov konania. Svoju žalobu odôvodnil tým, že žalobca a žalovaný uzatvorili spolu dňa 16.02.2018 zmluvu o pôžičke č. 21350209/ 8029806863 (evidenčné číslo zmluvy / príd. autorizačný kód), na základe ktorej poskytol žalobca žalovanému pôžičku vo výške 755,18 eur („Cena na splátky“ alebo „Pôžička – finančné plnenie“) na kúpu spotrebného tovaru bližšie špecifikovaného v zmluve (čierna technika). Kúpna cena tovaru bola 755,18 eur. Žalovaný pri podpise zmluvy uhradil akontáciu vo výške 0,00 eur a na zvyšok kúpnej ceny žalobca poskytol žalovanému pôžičku podľa uvedenej zmluvy o pôžičke. Účelom zmluvy bolo poskytnutie pôžičky na zakúpenie tovaru na základe vlastného výberu žalovaného. Cena na splátky znamená viazaný spotrebiteľský úver v čiastke poskytnutej žalovanému žalobcom, a to vo výške kúpnej ceny konkrétneho tovaru zníženej o zaplatenú akontáciu. Akontácia je časťou kúpnej ceny tovaru, ktorú žalovaný zaplatil pred dodaním tovaru. Obsahu uvedených pojmov vyplýva nielen zo Zmluvy samotnej – ich výklad je obsiahnutý aj v Podmienkach k Zmluve o pôžičke (resp. Všeobecných obchodných podmienkach), ktoré sú neoddeliteľnou súčasťou zmluvy. S podmienkami Zmluvy a ich obsahom sa žalovaný oboznámil, čo potvrdil vlastnoručným podpisom. Podľa zmluvy o pôžičke mal žalovaný splácať pôžičku v pravidelných 55 mesačných splátkach v sume 20,00 eur, a to až do celkovej sumy pôžičky vo výške 1.100,00 eur (uvedené bez akontácie). Žalovaný uhradil z vyššie uvedenej zmluvy sumu (bez akontácie) 780,00 eur. Podľa ust.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Podľa § 565 Občianskeho zákonníka uvádza: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Vzhľadom na to, že žalovaný porušil svoju povinnosť splácať poskytnutú pôžičku resp. jednotlivé povinné splátky riadne a včas t.j. v súlade so zmluvou a podmienkami k zmluve, žalobca v zmysle vyššie uvedeného ustanovenia, listom zo dňa 26.08.2021</w:t>
      </w:r>
    </w:p>
    <w:p>
      <w:r>
        <w:t>– Predžalobná upomienka, vyzval žalovaného k úhrade dlžných splátok, na čo poskytol žalovanému dodatočnú lehotu na plnenie viac než 30 dní. Súčasne žalobca žalovaného upozornil, že ak nedôjde aspoň k úhrade najstaršej omeškanej splátky, žalobca bude oprávnený úver zosplatniť. Žalovaný ani v dodatočne poskytnutej lehote dlžné splátky neuhradil. Žalobca využil oprávnenie v zmysle vyššie uvedeného ustanovenia a dňa 19.10.2021 úver zosplatnil, o čom bol žalovaný informovaný listom z dňa 24.10.2021 - „Oznámenie o vyhlásení okamžitej splatnosti úveru“. Ku zosplatneniu samotnému došlo až po márnom uplynutí dostatočne dlhej dodatočnej lehoty na plnenie, a to vo vzťahu ku splátke splatnej bezprostredne pred zosplatnením. Splátka uvedená v Predžalobnej upomienke je len najstaršou omeškanou splátkou, táto však neurčuje začiatok plynutia premlčacej lehoty. Neuhradením aspoň splátky uvedenej v Predžalobnej upomienke sa žalovaný dostal do omeškania viac než 3 mesiace, a teda súčasne žalobcovi vzniklo v zmysle § 53 ods. 9 ObčZ oprávnenie vyhlásiť dlh za splatný v celom rozsahu naraz. Keďže ku zosplatneniu dlhu nedochádza automaticky priamo zo zákona, v zmysle zákonnej úpravy musel žalobca počkať na vznik potrebnej dĺžky omeškania dlžníka. K uvedenému poukázal na uznesenie Krajského súdu v Banskej Bystrici sp.zn.: 16Co/33/2018 a uznesenie Krajského súdu v Trenčíne sp.zn: 17Co/447/2016. Právo žalobcu na vyhlásenie mimoriadnej splatnosti upravuje čl. 10.2 zmluvných podmienok. Celkový dlh žalovaného ku dňu podania návrhu predstavuje sumu 302,01 eur. Žalobca si zároveň uplatnil zákonné úroky z omeškania, a to od šiesteho dňa nasledujúceho po Oznámení o vyhlásení okamžitej splatnosti, nakoľko oznámenie bolo zaslané obyčajnou listovou zásielkou, kde bežná doba doručenia je 5 dní. Zmluvnú pokutu, evidovanú v priloženom Prehľade splátok a úhrad v stĺpci „Pokuta“ v sume 43,68 eur, si žalobca v tomto konaní neuplatňuje. 2. Právny zástupca žalobcu sa na pojednávanie nedostavil, svoju neúčasť riadne a včas ospravedlnil a súhlasil, aby sa konalo v jeho neprítomnosti. 3. Žalovaný sa k podanej žalobe nevyjadril, pojednávania sa nezúčastnil a svoju neúčasť neospravedlnil. 4. Súd vykonal dokazovanie oboznámením sa s prílohami žaloby, a to Zmluvou o spotrebiteľskom úvere zo dňa 16.02.2018, Štandardnými európskymi informáciami o spotrebiteľskom úvere, Informáciami o RPMN a priemernej RPMN, Informáciami o finančnom sprostredkovaní, Informáciami podľa § 15 ods. 1 zákona č. 122/2013, Obchodnými podmienkami Quatro účinnými od 01.01.2018, Sprievodným listom dokumentov k zmluve č. 8029806863, Udelením súhlasu v zmysle zákona o ochrane osobných údajov zo dňa 16.02.2018, Predžalobnou upomienkou zo dňa 26.08.2021, s doručenkou, Oznámením o vyhlásení okamžitej splatnosti úveru zo dňa 24.10.2021, Prehľadom splátok a úhrad k zmluve č. 21350209, Notárskou zápisnicou, Prílohu 1 projektu, Vyjadrením žalobcu zo dňa 12.07.2024 s prílohami, a to dopytom do SRBI a dopytom do registra Sociálnej poisťovne, Vyjadrením žalobcu zo dňa 12.07.2024, Priemernými úrokovými mierami z úverov poskytnutých v eurách rezidentom eurozóny zo stránky Národnej banky Slovenska za obdobie roka 2018 a zistil nasledovný skutkový stav: 5. Žalobca ako spoločnosť a žalovaný ako klient uzavreli dňa 16.02.2018 zmluvu o spotrebiteľskom úvere č. 8029806863, pričom výška úveru predstavovala sumu 755,18 eur, ktorú mal žalovaný uhradiť v 55 mesačných splátkach a celková čiastka predstavovala sumu 1.100,- eur, výška mesačnej splátky predstavovala sumu 20,00 eur a ročná úroková sadzba 19,09 %, RPMN bola uvedená vo výške 19,09 %. Akontácia bola vo výške 0,00%, čo predstavovalo 0,00 eur. Celkové náklady spotrebiteľa boli uvedené vo výške 344,82 eur. Prvá splátka bola splatná dňa 20.03.2018, pričom frekvencia anuitných splátok bola mesačne vždy k 20.dňu v mesiaci. Termín konečnej splatnosti bol dňa 20.09.2022. 6. Žalobca listom zo dňa 26.08.2021 upozornil žalovaného, že v prípade neuhradenia nedoplatku na splátkach do 05.10.2021, úver zosplatní. Podľa predloženej doručenky, uvedenú listinu si prevzal žalovaný dňa 02.09.2021. Žalobca listom zo dňa 24.10.2021 oznámil žalovanému, že vyhlásil okamžitú splatnosť úveru. 7. Z prehľadu splátok a úhrad súd zistil, že žalovaný jednotlivými splátkami mimo akontácie uhradil z vyššie uvedenej sumy 780,00 eur. 8. V písomnom podaní doručenom súdu dňa 12.07.2024 vo vzťahu k overovaniu bonity žalovaného žalobca uviedol, že žalovanému bol poskytnutý spotrebiteľský úver. Žalovaný uviedol svoj čistý mesačný príjem vo výške 430,00 eur. Príjem žalovaného bol overený dopytom do Sociálnej poisťovne. Žiadateľ uviedol rodinný stav: slobodný a počet nezaopatrených detí: 0. Žiadateľom uvedené mesačné finančné</w:t>
      </w:r>
    </w:p>
    <w:p>
      <w:r>
        <w:t>výdavky na žiadosti sú vo výške 0,00 eur. Pre zistenie skutočných finančných nákladov klienta bol vykonaný dopyt do registra SRBI, kde boli mesačné výdavky vo výške 0,00 eur. Životné minimum bolo vo výške 199,48 eur. Životné minimum pre všetky nezaopatrené deti bolo vo výške 0,00 eur. Následne bol vykonaný prepočet schopnosti splácať u žalovaného. Príjem klienta bol vo výške 430,00 eur a výdavky vo výške 201,52 eur, splátka úveru 20,00 eur. Keďže výsledkom porovnania príjmov a výdavkov je suma vyššia ako je výška schválenej splátky, žiadosť bola schválená. Žalobca poukazuje na to, že žalovaný je v spore pasívny a doposiaľ nepredložila žiadne dôkazy a neuviedla žiadne skutočnosti, ktoré by žalobcov nárok na zaplatenie žalovanej sumy spochybňovali. V tejto súvislosti poukazuje na ust. § 151 CSP a taktiež na uznesenie Krajského súdu v Banskej Bystrici pod sp. zn.: 43CoCsp/40/2020 zo dňa 21.10.2020. Žalobca taktiež poukázal na tú skutočnosť, že žalovaný žiadnym spôsobom neinformoval žalobcu o zmene finančných pomerov, ktoré by znemožnili žalovanému riadne splácanie poskytnutého úveru. Rovnako tak zo strany žalovaného nebola prednesená žiadosť o prípadné zníženie mesačnej splátky, ktorú by žalobca posúdil a so žalovaným dohodol nové podmienky splácania. 9. Podaním doručeným súdu dňa 12.07.2024 žalobca navrhol, aby súd rozhodol na základe predložených listinných dôkazov a písomných vyjadrení. Uviedol, že sa pridržiava špecifikácie uvedenej v žalobe. Navrhol rozhodnúť rozsudkom pre zmeškanie alebo rozsudkom pre uznanie nároku v prípade, ak na to budú splnené podmienky. 10. Podľa § 497 Obchodného zákonníka, zmluvou o úvere sa zaväzuje veriteľ, že na požiadanie dlžníka poskytne v jeho prospech peňažné prostriedky do určitej sumy, a dlžník sa zaväzuje poskytnuté peňažné prostriedky vrátiť a zaplatiť úroky. 11. Ako vyplýva z § 1 ods. 2 zákona NR SR č. 129/2010 Z. z. o spotrebiteľských úveroch a o iných úveroch a pôžičkách pre spotrebiteľov v účinnom ku dňu uzavretia zmluvy (ďalej len „zákon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spotrebiteľa;1)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predpisu.18b) Spotrebiteľským úverom sú aj mladomanželský úver podľa osobitného predpisu,1a) niektoré stavebné úvery a iné úvery podľa osobitného predpisu1b) a nezabezpečené úvery poskytované spotrebiteľom na účely rekonštrukcie nehnuteľnosti určenej na bývanie, pričom ustanovenia osobitných predpisov1c) týkajúce sa poskytovania týchto úverov tým nie sú dotknuté; obmedzenie hornej hranice výšky úveru podľa odseku 3 písm. f) sa na tieto úvery nevzťahuje. 12. V zmysle § 7 ods. 1 zákona o spotrebiteľských úveroch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13. Podľa § 9 ods. 2 zákona o spotrebiteľských úveroch, Zmluva o spotrebiteľskom úvere okrem všeobecných náležitostí podľa Občianskeho zákonníka musí obsahovať tieto náležitosti: a)druh spotrebiteľského úveru, b)obchodné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c)adresu veriteľa, na ktorej môže spotrebiteľ uplatniť reklamáciu alebo sťažnosť, d)meno, priezvisko, dátum narodenia, rodné číslo a adresu trvalého pobytu spotrebiteľa, e)identifikáciu osoby, ktorej vlastnícke právo k tovaru alebo službe neprechádza na spotrebiteľa okamihom odovzdania a prevzatia tovaru alebo služby, a podmienky nadobudnutia vlastníckeho práva k tomuto tovaru alebo službe spotrebiteľom,</w:t>
      </w:r>
    </w:p>
    <w:p>
      <w:r>
        <w:t>f)dobu trvania zmluvy o spotrebiteľskom úvere a termín konečnej splatnosti spotrebiteľského úveru, g)celkovú výšku a konkrétnu menu spotrebiteľského úveru a podmienky upravujúce jeho čerpanie, h)opis tovaru alebo služby, na ktoré sa zmluva o spotrebiteľskom úvere vzťahuje, a cenu tovaru alebo služby, ak ide o spotrebiteľský úver vo forme odloženej platby za tovar alebo poskytnutú službu alebo ak ide o zmluvu o viazanom spotrebiteľskom úvere, i)úrokovú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j)odplatu podľa osobitných predpisov,18aa) k)ročnú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l)výšku, počet a termíny splátok istiny, úrokov a iných poplatkov, prípadné poradie, v ktorom sa budú splátky priraďovať k jednotlivým nesplateným zostatkom s rôznymi úrokovými sadzbami spotrebiteľského úveru na účely jeho splatenia, m)právo spotrebiteľa vyžiadať si výpis z účtu vo forme amortizačnej tabuľky podľa odseku 5, ak sa amortizuje istina na základe zmluvy o spotrebiteľskom úvere na dobu určitú, a to bezplatne a kedykoľvek počas celej doby trvania zmluvy o spotrebiteľskom úvere, n)súhrnný prehľad, ktorý obsahuje lehoty a podmienky splácania úrokov a súvisiacich pravidelných a nepravidelných poplatkov, ak sa poplatky a úroky majú platiť bez amortizácie istiny, o)prípadne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p)úrokovú sadzbu, ktorá sa použije v prípade omeškania spotrebiteľa s platením splátok, a spôsob jej úpravy a prípadné poplatky pri neplnení zmluvy o spotrebiteľskom úvere, q)upozornenie týkajúce sa následkov nesplácania spotrebiteľského úveru, r)veriteľom vyžadované ručenie alebo poistenie, s)výšku poplatkov hradených spotrebiteľom za úkony notára, ak sú veriteľovi známe, t)informácie o právach podľa § 15 a podmienky ich uplatnenia, u)právo na splatenie spotrebiteľského úveru pred lehotou splatnosti, postup pri takom splatení spotrebiteľského úveru a spôsob určenia výšky poplatku za splatenie spotrebiteľského úveru pred lehotou splatnosti podľa § 16, v)spôsob zániku záväzku zo zmluvy o spotrebiteľskom úvere, w)informáciu o možnosti mimosúdneho riešenia sporov zo zmluvy o spotrebiteľskom úvere, x)právo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y)názov a adresu príslušného orgánu dohľadu podľa § 23, z)priemernú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aa)názov zmluvy, ktorý obsahuje slová spotrebiteľský úver v príslušnom gramatickom tvare 14. Podľa § 11 ods. 1 zákona o spotrebiteľských úveroch, poskytnutý spotrebiteľský úver sa považuje za bezúročný a bez poplatkov, ak a)zmluva o spotrebiteľskom úvere nemá písomnú formu podľa § 9 ods. 1, b)zmluva o spotrebiteľskom úvere neobsahuje náležitosti podľa § 9 ods. 2 písm. a) až l), s), z) a aa), c)zmluva o spotrebiteľskom úvere formou povoleného prečerpania, ktorý sa musí splatiť na požiadanie alebo do troch mesiacov, neobsahuje náležitosti podľa § 10 ods. 1 alebo</w:t>
      </w:r>
    </w:p>
    <w:p>
      <w:r>
        <w:t>d)v zmluve o spotrebiteľskom úvere je uvedená nesprávne ročná percentuálna miera nákladov v neprospech spotrebiteľa, e)veriteľ spotrebiteľský úver poskytne inak ako bezhotovostným prevodom finančných prostriedkov na platobný účet spotrebiteľa, poštovým poukazom, ktorého adresátom je spotrebiteľ alebo platobným prostriedkom vydaným na meno spotrebiteľa1)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predpisu,18b) f)veriteľ v zmluve o spotrebiteľskom úvere neuvedie všetky plnenia, ktoré pre spotrebiteľa vyplývajú z poskytnutia spotrebiteľského úveru alebo s ním súvisia, g)ročná percentuálna miera nákladov spotrebiteľského úveru prekračuje najvyššiu prípustnú výšku odplaty stanovenej podľa osobitných predpisov.18aa) 15. V zmysle § 3 ods. 3 zákona č. 250/2007 Z.z. o ochrane spotrebiteľa a o zmene zákona Slovenskej národnej rady č. 372/1990 Zb. o priestupkoch v znení neskorších predpisov, každý spotrebiteľ má právo na ochranu pred neprijateľnými podmienkami v spotrebiteľských zmluvách podľa § 52 až § 54 Občianskeho zákonníka. 16. V zmysle § 52 ods. 1 až ods. 4 zákona č. 40/1964 Zb. Občianskeho zákonníka v znení účinnom v čase uzavretia úverovej zmluvy (ďalej len „Občiansky zákonník“),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17.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18. Ako vyplýva z ustanovenia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19. Podľa § 53 ods. 5 Občianskeho zákonníka neprijateľné podmienky upravené v spotrebiteľských zmluvách sú neplatné. 20. V zmysle § 54 ods. 1, ods.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21. Ako vyplýva z § 39 Občianskeho zákonníka neplatný je právny úkon, ktorý svojím obsahom alebo účelom odporuje zákonu alebo ho obchádza alebo sa prieči dobrým mravom. 22. V zmysle § 41 Občianskeho zákonníka ak sa dôvod neplatnosti vzťahuje len na časť právneho úkonu, je neplatnou len táto časť, pokiaľ z povahy právneho úkonu alebo z jeho obsahu alebo z okolností, za ktorých k nemu došlo, nevyplýva, že túto časť nemožno oddeliť od ostatného obsahu.</w:t>
      </w:r>
    </w:p>
    <w:p>
      <w:r>
        <w:t>23. Podľa § 54a Občianskeho zákonníka účinného od 05.12.2018,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24. Podľa § 875v Občianskeho zákonníka, konanie, predmetom ktorého je pohľadávka vzniknutá zo spotrebiteľskej zmluvy, začaté pred účinnosťou tohto zákona, sa dokončí podľa doterajších predpisov. 25. Podľa § 100 Občianskeho zákonníka, právo sa premlčí, ak sa nevykonalo v dobe v tomto zákone ustanovenej (§ 101 až 110). Na premlčanie súd prihliadne len na námietku dlžníka. Ak sa dlžník premlčania dovolá, nemožno premlčané právo veriteľovi priznať. 26. Podľa § 101 Občianskeho zákonníka, pokiaľ nie je v ďalších ustanoveniach uvedené inak, premlčacia doba je trojročná a plynie odo dňa, keď sa právo mohlo vykonať po prvý raz. 27. Podľa § 103 Občianskeho zákonníka, ak bolo dohodnuté plnenie v splátkach, začína plynúť premlčacia doba jednotlivých splátok odo dňa ich zročnosti. Ak sa pre nesplnenie niektorej zo splátok stane zročným celý dlh (§ 565), začne plynúť premlčacia doba odo dňa zročnosti nesplnenej splátky. 28. Podľa § 657 Občianskeho zákonníka, zmluvou o pôžičke prenecháva veriteľ dlžníkovi veci určené podľa druhu, najmä peniaze, a dlžník sa zaväzuje vrátiť po uplynutí dohodnutej doby veci rovnakého druhu. 29. Pri peňažnej pôžičke možno dohodnúť úrok ( § 658 ods. 1 Občianskeho zákonníka). 30. Zmluvou o pôžičke prenecháva jedna strana ( veriteľ ) druhej strane ( dlžníkovi ) veci určené podľa druhu a táto druhá strana sa zaväzuje vrátiť po čase veci rovnakého druhu. Najčastejšie sú predmetom pôžičky peniaze. Samotná pôžička vzniká reálnym úkonom - odovzdaním predmetu pôžičky dlžníkovi. 31.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32. Ustanovenie § 53 Občianskeho zákonníka sa týka iba podmienok, ktoré zákon označuje za neprijateľné. Ide o podmienky, ktoré sú nečestné, neslušné, hrubo poškodzujúce spotrebiteľa a preto ich použitie zákon sankcionuje absolútnou neplatnosťou. Vyjadruje snahu, aby dodávateľ v spotrebiteľských zmluvách pristupoval k tvorbe podmienok v súlade s dobrými mravmi. Je potrebné dodať, že spotrebiteľ z povahy veci v súčasných podmienkach štandardizácie produktov bežnej spotreby, ako aj zmluvných podmienok, má iba fiktívnu možnosť ovplyvniť podstatu zmluvných podmienok, ktoré sú mu zo strany dodávateľa predložené, pričom často vzhľadom na ich rozsiahlosť a použitú právnu terminológiu nemá možnosť, či už ich vôbec prečítať, resp. pochopiť ich obsah. Ide teda o zákonný zákaz používania neprijateľných podmienok, ktoré vyvolá právoplatné súdne rozhodnutie a dodávateľ je povinný zdržať sa ich používania. Ochrana spotrebiteľa sa týka iba formulárových zmlúv, ktoré sú uzatvárané na základe predbežne formulovaného zmluvného formulára, ktorý má dodávateľ vopred pripravený a ktorý používa v dvoch alebo viacerých prípadoch, pričom spotrebiteľ spravidla obsah zmluvy nemení. 33. V tomto prípade ide o spotrebiteľskú zmluvu v zmysle § 52 a nasl. Občianskeho zákonníka, pretože ju uzatváral žalobca ako dodávateľ a žalovaný ako spotrebiteľ, pričom obsah zmluvy, ako aj obsah všeobecných obchodných podmienok bol daný žalobcom bez možnosti žalovaného privodiť akúkoľvek zmenu, preto je potrebné predmetný právny vzťah posúdiť podľa príslušných ustanovení Občianskeho</w:t>
      </w:r>
    </w:p>
    <w:p>
      <w:r>
        <w:t>zákonníka. Súd má za to, že tým, že na daný právny vzťah bol použitý režim Obchodného zákonníka, došlo by k znevýhodneniu postavenia žalovaného ako spotrebiteľa v danom právnom vzťahu. 34.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35. Nepochybne zmluva uzavretá medzi stranami sporu je teda spotrebiteľskou zmluvou v zmysle zákona o ochrane spotrebiteľa, pričom tento výklad je v súlade aj s komunitárnou úpravou ochrany spotrebiteľa v zmysle smernice Rady 93/13/EHS zo dňa 05.04.1993 o nekalých podmienkach v spotrebiteľských zmluvách. Pri závere o tom, že spornú zmluvu je potrebné považovať za spotrebiteľskú zmluvu, je potrebné na ňu aplikovať ustanovenia Občianskeho zákonníka. 36. Z vykonaného dokazovania mal súd za preukázané, že žalobca a žalovaný ako klient uzavreli dňa 16.02.2018 zmluvu o spotrebiteľskom úvere č. 8029806863, pričom výška úveru predstavovala sumu 755,18 eur, ktorú mal žalovaný uhradiť v 55 mesačných splátkach a celková čiastka predstavovala sumu 1.100,00 eur, výška mesačnej splátky sumu 20,00 eur a ročná úroková sadzba 19,09 %, RPMN bola uvedená vo výške 19,09 %. Žalovaný k zmluve uhradil splátkami sumu 780,00 eur. 37. V zmysle § 54a Občianskeho zákonníka účinného od 05.12.2018, premlčané právo zo spotrebiteľskej zmluvy nemožno vymáhať a ani ho platne zabezpečiť, pričom z dôvodovej správy k tomuto ustanoveniu je zrejmé, že za vymáhanie premlčaného práva zo spotrebiteľskej zmluvy sa v tomto kontexte rozumie súdne konanie, exekučné konanie a rozhodcovské konanie. 38. Začiatok plynutia premlčacej doby je potrebné stanoviť v súlade s ust. § 103 Občianskeho zákonníka, podľa ktorého, ak bolo dohodnuté plnenie v splátkach, začína plynúť premlčacia doba jednotlivých splátok odo dňa ich zročnosti. Ak sa pre nesplnenie niektorej zo splátok stane zročným celý dlh (§ 565), začne plynúť premlčacia doba odo dňa zročnosti nesplnenej splátky. Jednotlivé splátky sa opäť premlčujú samostatne od ich zročnosti až do okamihu, keď dlžník nesplní niektorú zo splátok. 39. Ako je zrejmé zo zmluvy o spotrebiteľskom úvere, splatnosť úveru bola rozvrhnutá na 55 mesiacov. Prvá splátka bola splatná dňa 20.03.2018 (bod III. zmluvy). Žaloba bola podaná na súde dňa 28.05.2024. Vzhľadom na bezúročnosť úveru, premlčaných tak mohlo byť najviac 39 splátok istiny po 13,7305 eur (istina 755,18 eur: 55 splátok=13,7305 eur), splatných od 20.03.2018 do 20.05.2021, čo predstavuje sumu 535,49 eur respektíve 471,40 eur predstavujúcich splátky istiny od 20.03.2018 do 20.05.2021 podľa splátkového kalendára na strane 5 zmluvy. Úhrady žalovaného v sume 780,00 eur tak boli zarátané aj na premlčané splátky istiny v celkovej výške 471,40 eur. Žalobca si tak neuplatnil žiadnu premlčanú splátku úveru. 40. V prípade pripočítania 76 dní k premlčacej dobe jednotlivých splátok v zmysle zákona č. 62/2020 Z.z. sa obdobie 35 dní neplynutia lehôt od 27.03.2020 do 30.04.2020 dotýka iba premlčaných splátok a prirátanie uvedenej lehoty k ich splatnosti nemá význam pre posúdenie ich premlčania v danom prípade a obdobie 41 dní od 19.01.2021 do 28.02.2021 vôbec nemá v danom prípade význam vo vzťahu k potenciálnemu premlčaniu niektorej splátky úveru. 41. Pokiaľ ide o aplikáciu všeobecnej trojročnej premlčacej doby podľa Občianskeho zákonníka a nie štvorročnej podľa Obchodného zákonníka na daný vzťah zo spotrebiteľskej zmluvy, súd považuje za potrebné poukázať na to, že prednosť majú osobitné ustanovenia právneho poriadku, ktoré sú súčasťou špeciálnej právnej úpravy v oblasti spotrebiteľského práva vrátane ustanovení § 52 až § 54 Občianskeho zákonníka. 42. Popretím úveru ako absolútneho obchodu sa nemôže rozumieť stav, ak súd aplikuje ustanovenie § 54 ods. 1 OZ, ktoré má svoj obsah a ktorým zákonodarca sledoval dôležitý cieľ v spotrebiteľských zmluvách bez ohľadu na typ zmluvy, teda aj v prípade absolútnych obchodov (absolútne obchody sú</w:t>
      </w:r>
    </w:p>
    <w:p>
      <w:r>
        <w:t>vzťahy regulované Obchodným zákonníkom bez ohľadu na povahu účastníkov zmluvy). Zo žiadneho ustanovenia zákona nevyplýva, že by z pôsobnosti ustanovenia § 54 ods. 1 OZ boli vylúčené niektoré typy spotrebiteľských zmlúv. Teda ustanovenie § 54 ods. 1 OZ reguluje aj absolútne obchody. Ustanovenie § 54 ods. 1 OZ je ustanovením lex specialis s dopadom na všetky spotrebiteľské zmluvy, a teda aj na odložené platby v spotrebiteľských vzťahoch vrátane úverov. 43. Ustanovenie § 54 ods. 1 OZ preto treba vykladať tak, že v prípade dualistickej právnej úpravy inštitútov súkromného práva sa na spotrebiteľské právne vzťahy nepoužije obchodné právo (Obchodný zákonník), ak aplikáciou konkrétnej zmluvnej podmienky by sa postavenie spotrebiteľa oproti občianskoprávne úprave zhoršilo. Ustanovenie § 54 ods. 1 je dôsledkom transpozície čl. 8 smernice. Smernica síce neharmonizuje dualistické právne úpravy inštitútov súkromného práva, no na druhej strane nebráni ani regulácii, akú predstavuje ustanovenie § 54 ods. 1 OZ a ktoré bráni akémukoľvek zhoršeniu postavenia spotrebiteľa oproti Občianskemu zákonníku, § 54 ods. 1 OZ. 44. Podľa rozhodnutia Krajského súdu Prešov sp.zn. 6Co/105/2013 zo dňa 10.12.2013 „..súd so zreteľom na uvedené nevidí dôvod na vylúčenie aplikácie priaznivejšieho ustanovenie o premlčacej dobe trojročnej podľa Občianskeho zákonníka oproti premlčacej dobe štvorročnej typickej podľa Obchodného zákonníka, a to s poukazom na ust. § 54 ods. 1 OZ. Občiansky zákonník ako kódex občianskeho súkromného práva úpravu premlčania má a je pre nepodnikateľov výhodnejšia (porov. tiež uznesenie Najvyššieho súdu Slovenskej republiky z 25.1.2011 sp. zn. 5 M Cdo 20/2009).“ 45. V zmysle zmluvy bola pôžička žalovanému poskytnutá pri ročnej úrokovej sadzbe 19,09 %. 46. Pri dojednávaní úrokov pri peňažnej pôžičke koná v súlade s dobrými mravmi len ten veriteľ, ktorý požaduje primeraný úrok bez ohľadu na to, že dlžník uzatvára zmluvu o pôžičke v situácii pre neho nepriaznivej. V súlade s dobrými mravmi je preto také konanie veriteľa, ktorý sa pri peňažnej pôžičke „uspokojí“ bez ohľadu na to, v akej situácii sa nachádza dlžník, s primeranou výškou odplaty (odmeny) za užívanie požičanej istiny a ktorý svoje voľné peňažné prostriedky mieni „ zhodnotiť" obvyklým spôsobom. Nie je možné neprihliadnuť na skutočnosť, že dlžník uzatvára zmluvu o peňažnej pôžičke a dohodu o úrokoch z tejto pôžičky často práve z dôvodov svojej inak neriešiteľnej finančnej situácie. Nezodpovedá preto všeobecne uznávaným vzťahom medzi ľuďmi, aby dlžník v takejto situácii poskytoval veriteľovi neprimerané až úžernícke úroky. Neprimeranou, a preto odporujúcou dobrým mravom, je taká výška úrokov dojednaná podľa § 658 ods. 1 Občianskeho zákonníka, ktorá podstatne presahuje úrokovú mieru v dobe dojednania obvyklú, určenú najmä s prihliadnutím k najvyšším úrokovým sadzbám, uplatňovaným bankami pri poskytovaní úverov alebo pôžičiek (rozsudok Najvyššieho súdu SR z 26. apríla 2012, sp. zn. 5 Cdo 26/2011). 47. Občiansky zákonník a ani iné právne predpisy výslovne neustanovujú, do akej výšky možno pri peňažnej pôžičke dojednať úroky. Z tejto skutočnosti však nemožno úspešne vyvodzovať, že by výška úrokov závisela len na dohode účastníkov zmluvy o pôžičke a že by teda nepodliehala žiadnemu obmedzeniu. Rovnako aj u dohody o úrokoch pri peňažnej pôžičke totiž platí ustanovenie § 3 ods. 1 Obč. zák., podľa ktorého výkon práv a povinností vyplývajúcich z občianskoprávnych vzťahov nesmie byť v rozpore s dobrými mravmi (rozsudok Najvyššieho súdu ČR z 15. decembra 2004, sp. zn. 21 Cdo 1484/2004). 48. Neprimeranou, a teda odporujúcou dobrým mravom, je spravidla taká výška úrokov dojednaná v zmysle ustanovenia § 658 ods. 1 OZ, ktorá podstatne presahuje úrokovú mieru obvyklú v dobe ich dojednania, a to stanovenú najmä s prihliadnutím na najvyššie úrokové sadzby uplatňované bankami pri poskytovaní úverov a pôžičiek. 49. Z internetovej stránky NBS súd preveroval úrokové miery podobného úveru v bankách a zistil, že pri spotrebiteľskom úvere so splatnosťou od 1 do 5 rokov (55 mesačných splátok) vo februári 2018 činil úrok 5,54 % p.a. (nové obchody). Z toho je zrejmé, že ročná sadzba úroku dohodnutého medzi účastníkmi v danom prípade viac ako trojnásobne prevyšuje mieru úrokov poskytovaných v tomto období bankami. 50. Dohoda o výške úrokov musí byť v súlade s § 39 Občianskeho zákonníka, teda nesmie sa priečiť dobrým mravom, inak je právny úkon absolútne neplatný. O takýto stav pôjde vtedy, ak dohodnuté</w:t>
      </w:r>
    </w:p>
    <w:p>
      <w:r>
        <w:t>úroky presiahnu mieru úrokov poskytovanú peňažnými ústavmi v čase uzavretia zmluvy (rozhodnutie Najvyššieho súdu SR 1MCdo 1/2009 zo dňa 31.7.2009). 51. Za dobré mravy možno považovať súhrn etických, všeobecne zachovávaných a uznávaných zásad, ktorých dodržiavanie je často krát zabezpečované aj právnymi normami tak, aby každé konanie bolo v súlade so všeobecnými mravnými a morálnymi zásadami demokratickej spoločnosti. 52. V danom prípade teda ide o neprimerané vysoké úroky, ktoré boli dojednané v rozpore dobrými mravmi, preto je s poukazom na ust. § 39 OZ (Občianskeho zákonníka) zmluva o úvere v časti úroku neplatným právnym úkonom. 53. „Aj keď podľa slovenskej právnej úpravy nie je civilnoprávna úžera explicitne upravená, odporuje dobrým mravom a ustanoveniu § 39 OZ. Absolútne neplatným právnym úkonom je aj úver, poskytnutý pri zneužití tiesne alebo aj ľahkovážností za neprimerané protiplnenie (úroky, poplatky). V konečnom dôsledku ide o skutkovú podstatu trestného činu úžery, len na trestnoprávny postih chýba úmysel. Ľahkomyseľnosť síce nie je v § 235 Trestného zákona súčasťou skutkovej podstaty, ale na účely tzv. civilnoprávnej úžery okruh kvalifikačných kritérií nie je taxatívny (porov. rozhodnutie rak. Najvyšší súdny dvor OGH 3Ob 816/53). K otázke tzv. civilnoprávnej úžery a z tohto dôvodu neplatnosti zmluvy úverovej povahy teda k skutkovej podstaty trestného činu úžery pri nepreukázaní úmyslu odvolací súd poukazuje na rozsudok NS ČR 21Cdo 1484/2004. Pre tzv. civilnoprávnu úžeru je právny úkon absolútne neplatný pre rozpor s dobrými mravmi (§ 39 OZ).“ Rozhodnutie Krajského súdu v Prešove zo dňa 25. septembra 2013 č. k. 3Co 151/2013. 54. Z vyššie citovaného rozhodnutia tiež vyplýva, že „Odvolací súd považuje za rozporné s dobrými mravmi, ak sa poskytne spotrebiteľovi úver za cenu prevyšujúcu o 100 % priemernú cenu porovnateľných úverov poskytovaných bankami a ak veriteľ využije tieseň spotrebiteľa, jeho neskúsenosť, ľahkomyseľnosť, rozrušenie, prípadne slabomyseľnosť. Aj pri nedbanlivosti veriteľa ide o vykorisťovanie spotrebiteľa a v takomto prípade je úverová zmluva neplatná v celom rozsahu. Poskytovanie úverov je citlivá agenda a pre odbornú starostlivosť veriteľa sa musí vyžadovať proaktívny prístup k zisteniu vhodnosti úverových podmienok (starostlivosť o hospodárske záujmy spotrebiteľov; čl. 169 Zmluvy o fungovaní Európskej únie). 55. „Výška zmluvných úrokov, pokiaľ tieto úroky prevýšia priemer úrokov na trhu pri porovnateľnom úvere o viac ako 100 % je neprijateľná a odporuje dobrým mravom. Prevýšenie úrokov o 100 % oproti priemeru úrokov za úvery poskytované bankami je netolerovateľné za žiadnych okolností a preto správne postupoval súd prvého stupňa, ak nepriznal žalobcovi žiadané úroky predstavujúce viac ako 100 % oproti priemeru úrokov na trhu pri porovnateľnom úvere (v tom čase 12,67 % ročne). V tejto súvislosti odvolací súd zároveň zdôrazňuje, že pokiaľ sú úroky neplatné v celom rozsahu, nemožno ich ďalej ani moderovať, a preto súd prvého stupňa nesprávne postupoval, ak považoval dohodu o výške úrokov nad 12,67 % ročne za absolútne neplatnú. Správne mal ustáliť, že úroky sú neplatné v celom rozsahu. Táto okolnosť totiž spôsobuje značnú nerovnováhu v postavení účastníkov v neprospech spotrebiteľa v zmysle § 53 ods. 1, 5 Občianskeho zákonníka a za týchto okolností je potrebné hodnotiť dohodu o výške úrokov ako absolútne neplatnú.“ Rozsudok Krajského súdu v Prešove sp.zn. 3Co/114/2014 zo dňa 05.11.2014. 56. Vo vyššie uvedených rozhodnutiach tak súd považoval za rozporné s dobrými mravmi poskytnutie úveru spotrebiteľovi za cenu prevyšujúcu o 100 % priemernú cenu porovnateľných úverov poskytovaných bankami. V danom prípade ročná sadzba úroku dohodnutého medzi účastníkmi predstavuje 408,93% z ročnej miery úrokov poskytovaných v tomto období bankami, takže o 308,93 % prevyšuje miery úrokov poskytovaných v tomto období bankami. 57. V tejto súvislosti je potrebné dodať, že priemerná úroková sadzba pri úveroch so splatnosťou do 1 roka v roku 2018 je uvedená vo výške 5,77 %, pri úveroch so splatnosťou od 1 do 5 rokov vo výške 5,22 %, pri úveroch so splatnosťou nad 5 rokov vo výške 8,17 %.. Najvyššia úroková sadzba pre úvery vôbec za celý rok 2018 bola vo výške 8,73 %, teda úroková sadzba dohodnutá v zmluve prevyšuje aj všetky vyššie uvedené úrokové miery viac ako dvojnásobne.</w:t>
      </w:r>
    </w:p>
    <w:p>
      <w:r>
        <w:t>58. Vzhľadom na vyššie uvedené závery súd považoval dohodu o výške úrokov za absolútne neplatnú a v rozpore s dobrými mravmi (§ 41 Občianskeho zákonníka). 59. Súd sa pri výbere ustálenej rozhodovacej praxe priklonil k tej, ktorá uprednostňuje výklad sledujúci záujem spotrebiteľa, teda výklad pre spotrebiteľa jednoznačne výhodnejší, nakoľko princíp ochrany práv spotrebiteľa patrí podľa ustálenej praxe medzi jeden z najdôležitejších princípov právneho poriadku. V súvislosti s významnosťou tohto princípu súd poukazuje na názor vyslovený v rozhodnutí Najvyššieho súdu Slovenskej republiky sp.zn. 6 Cdo 1/2012, podľa ktorého „princíp „vigilantibus iura scripta sunt“ v spotrebiteľských veciach v konkrétnych súvislostiach (teda v závislosti od konkrétnych okolností) ustupuje dôležitejšiemu princípu, ktorým je ochrana práv spotrebiteľa.“ 60. Pokiaľ by žalobca namietol, že nemožno zohľadňovať len výšku úrokov, ale iba celkovú výšku odplaty za poskytnutie peňažných prostriedkov podľa § 53 ods. 6 Občianskeho zákonníka súd uvádza, že predmetné ustanovenie nevylučuje posúdenie súladu výšky úrokovej sadzby (a prípadne ďalších zložiek odplaty) s dobrými mravmi, ale predstavuje osobitný regulačných mechanizmus, ktorý sa v žiadnom prípade nevylučuje s uplatnením korektívu dobrých mravov. Inými slovami aj zmluva uzavretá s odplatou neprekračujúcou limit vyplývajúci z § 53 ods. 6 Občianskeho zákonníka môže byť v rozpore s dobrými mravmi, nakoľko skúmanie rozporu s dobrými mravmi nie je obmedzené iba na matematické porovnanie odplaty s určitou zákonnou maximálnou hranicou, ale zohľadňuje aj individuálne okolnosti uzavretia posudzovanej zmluvy, postavenie a pomery zmluvných strán a prípadne ďalšie okolnosti. ( v súvislosti s uvedeným porovnaj rozsudok Krajského súdu v Banskej Bystrici sp. zn. 16Co 404/2017 zo dňa 31. mája 2018 a zároveň v obdobnej veci žalobcu rozsudok Krajského súdu v Bratislave sp.zn. 9CoCsp/22/2020 z 22. 10. 2020). 61. Rovnaké závery vyplývajú tiež z rozsudku Krajského súdu v Prešove sp.zn. 20CoCsp/46/2022 z 30. 03. 2023, podľa ktorého „pokiaľ ide o ust. § 53 ods. 6 Občianskeho zákonníka, toto ustanovenie nevylučuje posúdenie súladu výšky úrokovej sadzby a prípadne ďalších zložiek odplaty s dobrými mravmi, nakoľko predstavuje osobitný regulačných mechanizmus, ktorý sa v žiadnom prípade nevylučuje s uplatnením korektívu dobrých mravov. Inými slovami aj zmluva uzavretá s odplatou neprekračujúcou limit vyplývajúci z ust. § 53 ods. 6 Občianskeho zákonníka, môže byť v rozpore s dobrými mravmi, nakoľko skúmanie rozporu s dobrými mravmi nie je obmedzené iba na matematické porovnanie odplaty s určitou zákonnou maximálnou hranicou, ale zohľadňuje aj individuálne okolnosti uzavretia posudzovanej zmluvy, postavenie a pomery zmluvných strán, prípadne ďalšie okolnosti.“ 62. Súd poukazuje na dôvodovú správu k nariadeniu vlády SR č. 141/2014 Z. z. ktorým sa mení a dopĺňa nariadenie vlády Slovenskej republiky č. 87/1995 Z. z., ktorým sa vykonávajú niektoré ustanovenia Občianskeho zákonníka v znení neskorších predpisov. Touto novelou sa vykonáva § 53 ods. 6 Občianskeho zákonníka ustanovením najvyššej prípustnej výšky odplaty, ktorú možno od spotrebiteľa požadovať pri poskytnutí peňažných prostriedkov, pričom i Vláda SR predpokladala že samotné stanovenie tejto najvyššej prípustnej odplaty nevylučuje uplatnenie korektívu dobrých mravov. Podľa textu dôvodov správy: „V súvislosti s RPMN je potrebné ešte uviesť, že v niektorých súdnych rozhodnutiach už odplata požadovaná na úrovni 23 % a viac je posudzovaná ako v rozpore s dobrými mravmi a teda v kontexte s vyššie načrtnutou tabuľkou RPMN celkové náklady by pri verifikácii dobrých mravov nemali prekročiť 30 - 35 %, pričom plnenie dosahujúce 40 - 50 % by bolo možné označiť pri splnení ďalších znakov za úžerné. V uvedenom kontexte bude vždy aplikovateľná aj skutková podstata úžery pri zachovaní správneho právneho posúdenia hrubého nepomeru protiplnenia a jej ostatných znakov - v danom kontexte bude, aby súdy pri zachovaní vzťahu subsidiarity § 39 Občianskeho zákonníka správne vyhodnotili aj aplikačný rozmer § 39a Občianskeho zákonníka, ktorý predstavuje iba jeden z dôvodov neplatnosti právneho úkonu. Uvedeným dlhodobo judikovaným pravidlám sa musí regulatívnym spôsobom prispôsobiť aj trh požičiavania peňažných prostriedkov spotrebiteľom, keďže výhodnosť tohto prispôsobenia je práve v dosiahnutí právnej istoty v otázke platného dojednania spotrebiteľskej zmluvy.“ 63. Pokiaľ ide konfrontáciu ust. § 53 ods. 6 Občianskeho zákonníka, týkajúceho sa odplaty v spotrebiteľskej zmluve, ktorá odplata nesmie prevyšovať najvyššiu prípustnú odplatu, ktorú možno od spotrebiteľa pri poskytnutí peňažných prostriedkov požadovať a ust. § 39 Občianskeho zákonníka, súd poukazuje na ustálenú judikatúru a v tejto súvislosti súd poukazuje v súvislosti s neprimeraným úrokom z úveru aj na rozhodnutie Krajského súdu v Prešove sp.zn. 6Co/114/2018 zo dňa 27. 08. 2019:</w:t>
      </w:r>
    </w:p>
    <w:p>
      <w:r>
        <w:t>„Úroky za poskytovanie peňažných prostriedkov podliehajú súdnej kontrole vo svetle princípu dobrých mravov (§ 39 Občianskeho zákonníka). Doterajšia judikatúra súdov nespochybnila, že neprimerané úroky sú v rozpore s pravidlami správania sa, ktoré sú v spoločnosti v prevažnej miere uznávané a predstavujú základný hodnotový poriadok. Úroková sadzba uvedená v zmluve - 28,68 % ročne odporuje dobrým mravom, a preto je dojednanie o úrokovej sadzbe nutné považovať za absolútne neplatné (§ 3, § 39 Občianskeho zákonníka), čo znamená, že veriteľ nemá nárok na úroky z úveru. Nariadenie vlády č. 238/2008 Z.z. a ani žiadny všeobecne záväzný predpis nijako neobmedzil súdy, aby korigovali neprimerane vysoké úroky, ktoré sú síce zložkou pre výpočet RPMN, no nie sú vyňaté z posudzovania dodržania imperatívu dobrých mravov zo strany súdu. Sadzba úrokov 28,68 % ročne nemá opodstatnenie v demokratickej spoločnosti, nemožno ju označiť inak ako úžernú a odporujúcu dobrým mravom.“ 64. Vo vyššie citovanom prípade odvolací súd považoval za odporujúci dobrým mravom úrok vo výške 28,68 % ročne, avšak pri zistení priemernej ročnej úrokovej miery úrokov poskytovaných v období uzavretia zmluvy bankami vo výške 14,56 %. 65. V tejto súvislosti je potrebné uviesť, že je bez akýchkoľvek pochybností, že odplatu pri poskytnutí peňažných prostriedkov spotrebiteľovi netvorí len úrok, ale aj poplatky a akékoľvek iné odplatné plnenia alebo iné náklady, ktoré sú dohodnuté pri podpise spotrebiteľskej zmluvy a ktoré sú spojené s poskytnutím peňažných prostriedkov alebo vyžadované pri poskytnutí peňažných prostriedkov. Osobitný význam úrokov ako jednej zo zložiek odplaty sa prejavuje v tom, že zákon o spotrebiteľských úveroch v znení účinnom v čase uzatvorenia zmluvy vyžadoval uvádzať i úrokovú sadzbu spotrebiteľského úveru. Je preto potrebné bez akýchkoľvek pochybností pripustiť, aby táto zložka odplaty, teda úrok, podlieha súdnemu prieskumu so zameraním na zistenie, či je v súlade s dobrými mravmi alebo nie. V súvislosti s uvedeným porovnaj rozsudok Krajského súdu v Prešove sp.zn. 8CoCsp/31/2022 z 27. 10. 2022. Akékoľvek poskytnuté plnenia spotrebiteľa súvisiace so zmluvou o spotrebiteľskom úvere požadované alebo vyberané veriteľom alebo treťou osobou sa považujú za plnenia spotrebiteľa veriteľovi a za súčasť odplaty (porovnaj § 9 ods. 14 zákona o spotrebiteľských úveroch). 66. Pokiaľ by dodávateľ v rámci odplaty za úver požadoval aj ďalšie poplatky a náhradu rôznych nákladov, súd v prvom rade posúdi ich dôvodnosť (aj napríklad v súvislosti s tzv. teóriou skutočného plnenia v spotrebiteľských zmluvách, kedy je súd povinný skúmať, či zmluvná podmienka neobsahuje finančný záväzok spotrebiteľa za plnenie, ktoré mu po materiálnej stránke nie je dodané a slúži v skutočnosti záujmom dodávateľa, pozri napríklad rozhodnutie Krajského súdu v Prešove vo veci sp.zn. 18Co/109/2011) a až následne by porovnal, či celková odplata nie je v rozpore s ustanovením § 53 ods. 6 Občianskeho zákonníka. 67. S námietkami dodávateľa týkajúcimi sa odplaty podľa ust. § 53 ods. 6 občianskeho zákonníka sa vysporiadal Krajský súd v Prešove napríklad v rozsudku sp.zn. 3Co/83/2017 z 07.11.2017: „Odvolací súd zároveň poukazuje aj na tú skutočnosť, že ročný úrok za poskytnutie úveru dosahujúci úroveň 28 % podstatne prevyšuje úroky obvykle požadované na finančnom trhu za spotrebiteľské úvery v obdobných prípadoch, čo je v priamom rozpore so zákonom, ako i dobrými mravmi.“ 68. Prijaté znenie ust. § 53 ods. 6 Obč. zák. bolo odôvodnené tým, že ide o upresnenie údajovej bázy ukazovateľa, z ktorého sa vychádza pri poskytovaní primeranosti odplaty za spotrebiteľský úver. Túto údajovú bázu, pokiaľ ide o výšku odplaty lehoty splatnosti spôsob zabezpečenia objem poskytnutých úverov na finančnom trhu poskytujú hlásenia zverejňované štvrťročne Ministerstvom financií SR na základe hlásených subjektov poskytujúcich spotrebiteľské úvery. Takýmto spôsobom bolo referenčné kritérium, podľa ktorého sa mohla posudzovať primeranosť zo sektoru bánk prenesená na sektor finančného trhu ako taký, teda na všetky spoločnosti poskytujúce peňažné prostriedky spotrebiteľom, a to pri absencii akýchkoľvek pravidiel odplaty a jej stropu. To neznamená, že by súd aj v takom prípade nemal možnosť posudzovať aj takýto úverový vzťah, ktorý sa dotýka uvedených úrokov v zmysle § 39 Obč. zák. v spojení s § 3 Občianskeho zákonníka. V danej veci preto bolo možné na základe ustálenej judikatúry pristúpiť k posudzovaniu odplaty založenej na referenčnej báze odplaty požadovanej bankami u spotrebných úverov v obdobných prípadoch (porovnaj napr. rozhodnutie Krajského súdu v Košiciach č.k. 2CoCsp/2/2020 z 20. 08. 2020).</w:t>
      </w:r>
    </w:p>
    <w:p>
      <w:r>
        <w:t>69. Obdobne sa s otázkou rozporu úroku s dobrými mravmi vysporiadal Krajský súd v Prešove napríklad v týchto rozhodnutiach: 70. „Aplikáciu § 3 OZ nevylučuje ani ust. § 53 ods. 6 OZ, kedy za obvyklé, primerané a neúžernícke úroky nie je možné vychádzať z údajov subjektov poskytujúcich spotrebiteľské úvery, ktoré úvery poskytujú za neprimerané odplaty a úroky rozporné s dobrými mravmi.“ (rozhodnutie Krajského súdu v Prešove č.k. 10Co/48/2018 z 31. 01. 2019) 71. „Výška priemerných úrokových mier poskytovaných pre nové spotrebiteľské úvery predstavovala v čase uzavretia predmetnej zmluvy o spotrebiteľskom úvere výšku 8,76 %, teda prekročenie tejto úrokovej miery poskytnutej navyše pri úvere so splatnosťou 10 rokov, o viac ako 100 %, nemožno považovať za iné, než úžerné, a to najmä za situácie, keď jej poskytol pôžičku bez náležitého posúdenia jej bonity.“ (rozhodnutie Krajského súdu v Prešove sp.zn. 22CoCsp/41/2020 z 26. 11. 2020) 72. Neprimeranou, a preto odporujúcou dobrým mravom je taká výška úrokov, ktorá podstatne presahuje úrokovú mieru v dobe dojednania obvyklú, určenú najmä s prihliadnutím k úrokovým sadzbám uplatňovaným bankami pri poskytovaní úverov alebo pôžičiek. S neprimeranými úrokmi vo výške 17,70 % ročne pri prípustnej celkovej výške odplaty podľa ust. § 53 ods. 6 Občianskeho zákonníka sa vysporiadal vo svojom rozhodnutí aj Krajský súd v Prešove vo veci sp.zn. 7CoCsp/54/2020 z 24. 06. 2021: „Osobitný význam úrokov ako jednej zo zložiek odplaty sa prejavuje v tom, že zákon č. 129/2010 Z.z. v znení účinnom v čase uzatvorenia zmluvy vyžadoval v ust. § 9 ods. 2 písm. i) uvádzať i úrokovú sadzbu spotrebiteľského úveru. Je preto potrebné bez akýchkoľvek pochybností pripustiť, aby táto zložka odplaty, teda úrok, podliehal súdnemu prieskumu so zameraním na zistenie, či je v súlade s dobrými mravmi alebo nie.“ ... „Pri nebankových subjektoch, ktoré sú taktiež súčasťou finančného trhu, sa vzhľadom na vyššiu mieru rizika vo všeobecnosti dajú akceptovať vyššie úroky, rozhodne nie však viac ako o 100 % oproti priemeru bánk. Dohodnutá úroková sadzba 19,90 % oproti priemernej úrokovej miere bánk pri spotrebiteľských úveroch poskytovaných domácnostiam október 2016 pri úveroch nad 5 rokov vo výške 8,83 % ročne o viac ako dvojnásobok prevyšuje tento priemer, čo rozhodne nemožno považovať za primerané a teda zodpovedajúce dobrým mravom. Záver o neplatnosti dojednania o úrokoch pre rozpor s dobrými mravmi má preto oporu vo vykonanom dokazovaní (§ 39 Občianskeho zákonníka v spojení s § 41 Občianskeho zákonníka).“ 73. V obdobnej veci iného dodávateľa Krajský súd v Prešove v rozsudku sp.zn. 22CoCsp/15/2023 z 22. 08. 2023 konštatoval, že súd prvej inštancie „správne prihliadol na súlad zmluvnej dohody o úrokoch s § 39 Občianskeho zákonníka, že sa nesmie priečiť dobrým mravom, čo v tomto prípade nebolo dodržané. Zmluvne dohodnutý úrok (18,10 %) viac ako dvojnásobne prevyšoval priemernú úrokovú sadzbu poskytovanú bankami v období uzavretia úverovej zmluvy (6,84 %), v dôsledku čoho úverová zmluva bola neplatná v časti odplaty. Žalobcovi tak vznikol nárok iba na vrátenie nesplatenej časti istiny bez úrokov...“ 74. S ohľadom na uvádzanú judikatúru súd žalobcovi nárok na úrok z úveru pre jeho rozpor s dobrými mravmi (§ 39 a § 41 Občianskeho zákonníka) nepriznal, ako je uvedené vyššie. 75. Ako uviedol Ústavný súd SR: „Pokiaľ je však zmluvná podmienka až v hrubom nepomere v neprospech spotrebiteľa ako slabšej zmluvnej strany v právnom vzťahu zo štandardnej spotrebiteľskej zmluvy, ktorý vzťah teória u prax navyše označujú za fakticky nerovný, nevyvážený, nemali by byť žiadne pochybnosti o tom, že takáto zmluvná podmienka sa prieči dobrým mravom.“ (Uznesenie Ústavného súdu SR z 24.2.2011, IV.ÚS 55/201-19). 76. Odplata za poskytnutie úveru však musí byť úmerná okrem iného aj bonite klienta, pričom vzhľadom na nároky, ktoré na dodávateľa kladie únijné právo a s poukazom na ust. § 7 ods. 1 zákona o spotrebiteľských úveroch je plne opodstatnené vyžadovať v súdnom konaní preukázanie skúmania bonity klienta žalobcom. Pokiaľ si žalobca uplatňuje právo na plnenie zo zmluvy o spotrebiteľskom úvere, je nutné vyhodnotiť, či pri uzatvorení zmluvy boli splnené všetky povinnosti a podmienky, ktoré na tieto zmluvné vzťahy kladie právna úprava zameraná na ochranu spotrebiteľa, t.j. § 52 a nasl. Občianskeho zákonníka, zákon o spotrebiteľských úveroch a ďalšie. Bolo na žalobcovi, aby tento preukázal, že bonitu žalovaného náležite skúmal, že si splnil povinnosť vyplývajúcu mu z ust. § 7 ods. 1 zákona o spotrebiteľských úveroch.</w:t>
      </w:r>
    </w:p>
    <w:p>
      <w:r>
        <w:t>77. Z vykonaného dokazovania súdu je zrejmé, že pri overovaní bonity žalovaného žalobca nemal takmer žiadne údaje preukazujúce skutočnú výšku príjmu žalovaného a najmä jeho výdavkov, nebolo preto preukázané, či s odbornou starostlivosťou pred uzavretím zmluvy o spotrebiteľskom úvere posúdil schopnosť spotrebiteľa splácať spotrebiteľský úver. 78. Pre účely posúdenia splnenia povinnosti uloženej dodávateľovi v ust. 7 ods. 1 zákona o spotrebiteľských úveroch totiž nie je smerodajné, aká bola reálna finančná, majetková, sociálna situácia spotrebiteľa, ale akým spôsobom dodávateľ pristupoval k zisťovaniu a hodnoteniu bonity klienta. Odborná starostlivosť predpokladá overenie údajov, ktoré dlžník veriteľovi uviedol, resp. objektívne podložil minimálne potvrdením zamestnávateľa, nepochybne kľúčová je i povinnosť veriteľa využívať verejne dostupné informácie, akými sú, napr. štátom publikované údaje o životnom a existenčnom minime podľa zákona č. 110/2006 Z. z. a tieto porovnávať so známymi alebo od spotrebiteľa zistenými (nie iba tvrdenými) informáciami o jeho príjmoch a výdavkoch (rozsudok Najvyššieho súdu ČR sp. zn. 33Cdo/2178/2018). Overovanie bonity žalovaného iba na podklade informácií poskytnutých žalovaným v žiadosti o poskytnutie úveru a z reportu zo Sociálnej poisťovne a prostredníctvom Spoločného registra bankových informácií, nemožno považovať za posúdenie schopnosti spotrebiteľa splácať úver s odbornou starostlivosťou (porovnaj rozhodnutie Krajského súdu v Prešove č.k. 2CoCsp/20/2020 z 23. 09. 2020). 79. Postup žalobcu pri skúmaní bonity spotrebiteľa preukázaný v konaní sa javí iba formálny a nezodpovedajúci odbornej starostlivosti. S odbornou starostlivosťou posúdiť schopnosť spotrebiteľa splácať spotrebiteľský úver nie je možné bez porovnania mesačných príjmov a výdavkov žiadateľa. Len samotné zhromaždenie informácií o klientovi, a navyše neúplné, nemožno samo o sebe považovať za náležité splnenie si povinnosti vyplývajúcej z ust. § 7 ods. 1 zákona o spotrebiteľských úveroch. Takýto spôsob zisťovania bonity klienta možno charakterizovať ako posudzovanie schopnosti splácať úver veriteľom bez údajov o sociálno-ekonomickej situácii spotrebiteľa (bez zistenej výšky či samotnej existencie pravidelného mesačného príjmu žalovaného a jeho výdavkov) a účelové použitie údajov o sociálno-ekonomickej situácii spotrebiteľa na vytvorenie zdania väčšej schopnosti spotrebiteľa splácať úver, ako tomu v skutočnosti je, čo spôsobuje bezúročnosť a bezpoplatkovosť úveru podľa § 11 ods. 2 zákona o spotrebiteľských úveroch. 80. V danom prípade nebolo preukázané, aby žalobca mal k dispozícií doklady o výdavkoch žalovaného, najmä nákladoch na bývanie, doklady SIPO, prípadne výpisy z bežného účtu žalovaného, pri uzatváraní zmluvy. 81. Súd tak nemá za preukázané, že by mal žalobca v čase poskytnutia úveru vedomosť o majetkových pomeroch žalovaného, teda kde tento býval, či vlastnil nehnuteľnosť alebo či býval v podnájme, aké výdavky spojené s ubytovaním uhrádzal a taktiež nepreukázal ani iné doklady, resp. zistenia o jeho výdavkoch predstavujúcich uspokojovanie základných životných potrieb. Bez toho, aby žalobca preukázal, že skúmal aj výdavky na strane žalovaného, nemohol mať reálny obraz o majetkovej situácii spotrebiteľa potrebnej pre posúdenie schopnosti splácať poskytnutý úver (porovnaj napríklad rozsudok Krajského súdu v Prešove sp.zn.14CoCsp/3/2021 z 14. 10. 2021). 82. Žalobca vôbec neskúmal skutočné výdavky žalovaného, a to predložením prislúchajúcich listín. Vychádzal zrejme iba z tvrdení žalovaného. Zo žiadneho údaja nie sú zrejmé ani ďalšie rodinné pomery žalovaného a s tým súvisiace výdavky. Žalobca vychádzal u žalovaného z toho, že jeho príjem je 430,00 eur a že nemá žiadne výdavky. 83. Náklady na bývanie, SIPO a telefón pritom žalovaný v žiadosti uvádzal iba v sume 0,- eur, ktoré tvrdenie bez žiadania ďalších dokladov nebolo možné akceptovať a uvedené minimálne nezodpovedá odbornej starostlivosti dodávateľa v zmysle § 7 ods. 1 zákona o spotrebiteľských úveroch. Takéto tvrdenie je v prípade pracujúceho dospelého človeka s vyživovacou povinnosťou nanajvýš nepravdepodobné. Súd má za to, že žalobca neuniesol dôkazné bremeno čo sa týka skúmania pravidelných výdavkov žalovaného pred samotným uzavretím uvedenej úverovej zmluvy. 84. Pre účely skúmania bonity spotrebiteľa s odbornou starostlivosťou nepostačuje, ak dodávateľ vychádza iba z tvrdení spotrebiteľa bez toho, aby žiadal aj preukázanie tvrdených skutočností</w:t>
      </w:r>
    </w:p>
    <w:p>
      <w:r>
        <w:t>príslušnými listinami. Skúmanie bonity žalovaného v žalobcom uvedenom rozsahu (report zo Sociálnej poisťovne, správa zo Spoločného registra bankových informácií), v zmysle uvádzanej judikatúry, nemožno považovať za posúdenie schopnosti spotrebiteľa splácať úver s odbornou starostlivosťou. 85. Nahliadnutie do databáz úverových registrov a databáz bánk za účelom skúmania výdavkov žalovaného nie je možné považovať za dostatočné. Výpisy z týchto databáz nepodávajú kompletný obraz o výdavkoch žiadateľa, nakoľko výdavkami klienta sú aj bežné mesačné výdavky súvisiace s domácnosťou. Pokiaľ žalobca nepozná celkový objem výdavkov klienta, nemôže urobiť záver o tom, či žalovaný je alebo nie je schopný splácať požadovaný úver (porovnaj rozsudok Krajského súdu v Prešove sp.zn. 20CoCsp/18/2022 z 28.06.2022 obdobne tiež rozsudok Krajského súdu v Prešove sp.zn. 18CoCsp/15/2022 z 24. 11. 2022). 86. Bez toho, aby žalobca skúmal aj iné aspekty, nemohol si utvoriť reálny obraz o majetkovej situácii žalovaného, potrebnej pre posúdenie schopnosti splácať dlh zo zmluvy. Ani prípadné skúmanie výdavkov len nahliadnutím do databáz bánk nie je postačujúce, pretože záväzky klienta nemusia vyplývať z verejných databáz, môže sa jednať o súkromné pôžičky. Tieto databázy nemôžu dať obraz ani o výdavkoch klienta. Pri overovaní bonity žalovaného nemal žalobca k dispozícii údaje o jeho výdavkoch, čo vedie k záveru, že pri uzatváraní zmluvy nemal k dispozícii všetky relevantné údaje. Z dikcie zákona: „posúdiť s odbornou starostlivosťou schopnosť spotrebiteľa splácať spotrebiteľský úver“ logicky vyplýva, že s odbornou starostlivosťou schopnosť spotrebiteľa splácať spotrebiteľský úver nie je možné bez porovnania mesačných príjmov a výdavkov žiadateľa (porovnaj rozsudok Krajského súdu v Prešove sp.zn.18Co/144/2019 z 27. 05. 2020) 87. Naviac podľa samotného zmluvného formulára, políčka pri položkách „Predložené doklady“ nie sú zaškrtnuté ani nie sú pri nich uvedené žiadne údaje. Z uvedeného vyplýva, že dodávateľ zrejme vychádzal iba z tvrdení žalovaného. Opak nepreukázal. 88. Uvedené je možné považovať iba za formálne overenie bonity žalovaného, nie však skutočné overenie bonity s odbornou starostlivosťou, ako to vyžaduje § 7 ods. 1 zákona o spotrebiteľských úveroch. 89. Povinnosť súdu ex offo zisťovať, či došlo k skúmaniu bonity spotrebiteľa vyplýva z rozhodnutia Súdneho dvora EÚ C-679/18, podľa ktorého články 8 a 23 smernice Európskeho parlamentu a Rady 2008/48/ES z 23. apríla 2008 o zmluvách o spotrebiteľskom úvere a o zrušení smernice Rady 87/102/ EHS sa majú vykladať v tom zmysle, že vnútroštátnemu súdu ukladajú povinnosť preskúmať ex offo existenciu porušenia povinnosti stanovenej v článku 8 tejto smernice, podľa ktorej veriteľ musí pred uzavretím zmluvy posúdiť úverovú bonitu spotrebiteľa, a vyvodiť dôsledky, ktoré z porušenia tejto povinnosti vyplývajú vo vnútroštátnom práve, pod podmienkou, že sankcie spĺňajú požiadavky podľa uvedeného článku 23. Články 8 a 23 smernice 2008/48 sa majú ďalej vykladať v tom zmysle, že bránia vnútroštátnej právnej úprave, podľa ktorej sa sankcia za porušenie povinnosti veriteľa posúdiť pred uzavretím zmluvy úverovú bonitu spotrebiteľa, ktorá spočíva v neplatnosti zmluvy o úvere spojenej s povinnosťou spotrebiteľa vrátiť veriteľovi poskytnutú sumu istiny v dobe primeranej jeho možnostiam, uplatní len pod podmienkou, že daný spotrebiteľ túto neplatnosť namietne, a to v trojročnej premlčacej dobe. 90. Podľa Rozsudku Súdneho dvora (šiesta komora) z 10. júna 2021 C 303/20, Ultimo Portfolio Investment (Luxembourg) SA proti KM, za účasti:Prokuratura Okręgowa w Kielcach. Článok 23 smernice Európskeho parlamentu a Rady 2008/48/ES z 23. apríla 2008 o zmluvách o spotrebiteľskom úvere a o zrušení smernice Rady 87/102/EHS sa má vykladať v tom zmysle, že preskúmanie účinnej, primeranej a odrádzajúcej povahy sankcií ustanovených v tomto článku za porušenie najmä povinnosti posúdiť úverovú bonitu spotrebiteľa uloženej v článku 8 tejto smernice sa musí vykonať tak, že sa v súlade s článkom 288 tretím odsekom ZFEÚ zohľadní nielen ustanovenie vnútroštátneho práva, ktoré bolo prijaté osobitne na účely prebratia uvedenej smernice, ale takisto všetky iné ustanovenia tohto práva, pričom sa musia vykladať v čo najväčšej možnej miere s ohľadom na znenie a ciele tejto smernice tak, aby uvedené sankcie splnili požiadavky stanovené v článku 23 tejto smernice.</w:t>
      </w:r>
    </w:p>
    <w:p>
      <w:r>
        <w:t>91. Pri súčasnom poskytnutí úveru s úrokom odporujúcom dobrým mravom a za situácie, keď bol poskytnutý spotrebiteľovi úver bez náležitého posúdenia jeho bonity, nemožno žalobcovi priznať okrem istiny iný nárok z predmetnej spotrebiteľskej zmluvy. 92. Žalobca má v danom prípade nárok iba na istinu nepremlčaných splátok úveru bez úroku z dôvodov uvedených vyššie (úrok v rozpore s dobrými mravmi, bezúročnosť). Žalovanému bolo poskytnutých 755,18 eur prostredníctvom úveru, pričom celkovo uhradil k úveru sumu 780,00 eur, z toho sumu 471,40 na premlčanú časť istiny splátok. 93. S poukazom na uvedené je zrejmé, že žalovaný uhradil k predmetnej zmluve viac, ako bol povinný, a preto súd žalobu žalobcu zamietol v celom rozsahu. 94. V tejto súvislosti súd poukazuje na skutočnosť, že vychádzal zo skutočností a dôkazov žalobcom predložených, pričom v súlade s § 154 zákona č. 160/2015 Z.z. Civilného sporového poriadku ( ďalej len ,,CSP“) prostriedky procesného útoku a prostriedky procesnej obrany možno uplatniť najneskôr do vyhlásenia uznesenia, ktorým sa dokazovanie končí. Toto ustanovenie sa použije vo vzťahu k dodávateľovi aj v spotrebiteľskej veci. 95. Súd na záver udáva, že neboli naplnené predpoklady ustanovené v § 282 CSP, z ktorého vyplýva, že pokiaľ žalovaný uzná nárok uplatnený žalobcom alebo jeho časť, rozhodne súd na návrh žalobcu rozsudkom pre uznanie nároku. Žalovaný nárok žalobcu neuznal, vo veci sa nevyjadril, konania sa nezúčastnil. Okrem toho v prejednávanej veci sa jedná o spor spotrebiteľský, kedy spotrebiteľ požíva zvýšenú ochranu tak, ako to predpokladá ust. § 290 až 306 CSP a s prihliadnutím na túto zvýšenú ochranu zo strany súdu vo vzťahu k žalovanému, t.z. vo vzťahu k spotrebiteľovi z čoho vyplýva s prihliadnutím na ust. § 295 CSP, súd môže výnimočne vykonať aj dôkazy, ktoré strany nenavrhli, preto sa vo vzťahu k spotrebiteľovi prikláňa k tzv. vyšetrovaciemu princípu, pokiaľ je to potrebné pre rozhodnutie vo veci (porovnaj Krajský súd Trenčín sp.zn. 5Co/244/2017 zo dňa 08. 11. 2017) 96. V prípade spotrebiteľských sporov nie je uznanie dlhu žalovaným - spotrebiteľom pred súdom skutočnosťou, ktorá by zbavovala súd povinnosti preskúmať spotrebiteľskú zmluvu, ktorá je právnym základom uplatneného nároku z toho hľadiska, či neobsahuje neprijateľné zmluvné podmienky. Priečilo by sa zásade spravodlivosti, ak by v konaní pasívni spotrebitelia boli zvýhodňovaní voči spotrebiteľom, ktorí dlh pred súdom uznajú, a to častokrát len z obavy, že v opačnom prípade im nebude umožnené uhradiť dlh v splátkach, z dôvodu neinformovanosti, neznalosti svojich práv, pocitu bezmocnosti voči dodávateľovi, ktorý je v konaní právne zastúpený a pod. (porovnaj uznesenie Krajského súdu v Prešove sp.zn. 17Co/79/2015 zo dňa 25. 2. 2016). 97. Prejav žalovaného, že uznáva žalobu je možné interpretovať napr. aj tým, že je si vedomý toho, že určité záväzky voči žalobcovi nesplnil. Keďže žalovaný môže uznať nárok žalobcu čo i len do určitej výšky alebo čo do základu, tento prejav uznania musí byť natoľko určitý, aby nevyvolával pochybnosti o tom, čo bolo jeho obsahom. Samotný prejav žalovaného, že so žalobou súhlasí za takýto určitý prejav podľa nemožno považovať (v súvislosti s uvedeným porovnaj rozhodnutie Krajského súdu v Prešove sp.zn. 8Co/92/2019 z 29. 06. 2020). 98. „Keďže ide o konanie s tzv. slabšou stranou, je potrebné dôsledne vyžadovať náležitosti uznávacieho právneho úkonu. V tomto smere odvolací súd poukázal na skutočnosť, že výrazový prostriedok „je si vedomý dlhu", „chce dlžnú sumu zaplatiť" nemožno bez ďalšieho považovať za uznávací prejav. Nie je možné uznanie výšky nároku bez toho, aby sa uznal jeho základ. Prejav žalovaného, tak ako je zachytený v zápisnici z pojednávania na súde prvého stupňa, nie je natoľko jasný a jednoznačný, aby z neho bolo možné usúdiť, že jeho úmyslom bolo skutočne uznanie základu aj výšky nároku. Z vyjadrenia žalovaného nie je zrejmé, v akom rozsahu považuje žalobu za opodstatnenú. Byť si vedomý dlhu ešte samo osebe neznamená, že dlžník svoj dlh aj uznáva. V prípade spotrebiteľských sporov je súd povinný preskúmať spotrebiteľskú zmluvu, ktorá je právnym základom uplatneného nároku z toho hľadiska, či neobsahuje neprijateľné zmluvné podmienky, či spĺňa obsahové požiadavky ustanovené zákonom o spotrebiteľských úveroch a pod. V spotrebiteľských sporoch možno za relevantný považovať iba informovaný uznávací prejav vôle spotrebiteľa, t. j. taký, ku ktorému spotrebiteľ pristúpil až po tom, čo súd prvej inštancie vykonal poučenie podľa § 292 písm. b) CSP, teda vhodným spôsobom, nielen v rozsahu všeobecnej poučovacej povinnosti.“ (rozsudok NS SR z 30. novembra 2021 sp. zn. 7Cdo/179/2020)</w:t>
      </w:r>
    </w:p>
    <w:p>
      <w:r>
        <w:t>99. Podľa § 251 CSP trovy konania sú všetky preukázané, odôvodnené a účelne vynaložené výdavky, ktoré vzniknú v konaní v súvislosti s uplatňovaním alebo bránením práva. 100. Podľa § 255 ods. 1 CSP, súd prizná strane náhradu trov konania podľa pomeru jej úspechu vo veci. 101. Podľa § 262 ods. 1, ods. 2 CSP, o nároku na náhradu trov konania rozhodne aj bez návrhu súd v rozhodnutí, ktorým sa konanie končí. O výške náhrady trov konania rozhodne súd prvej inštancie v lehote do 60 dní po právoplatnosti rozhodnutia, ktorým sa konanie končí, samostatným uznesením, ktoré vydá súdny úradník. 102. V danom konaní bol žalobca neúspešný, pretože súd žalobu zamietol. Z uvedeného vyplýva, že v konaní bol plne úspešný žalovaný, ktorému patrí nárok na priznanie náhrady trov konania v rozsahu 100 %. 103. Dvojfázové rozhodovanie o trovách konania, predpokladajúce prvé rozhodnutie súdu povolaného skončiť konanie vo veci len o nároku na náhradu a druhé až následné rozhodnutie súdu prvej inštancie o výške náhrady (porovnaj § 262 ods. 1 a 2 CSP) má totiž zmysel len pri pozitívnom vyriešení otázky nároku na náhradu, a naopak taký zmysel nemá, ak výsledkom uvažovania o nároku na náhradu je záver o neexistencii takéhoto nároku u žiadnej zo strán sporu. V tejto súvislosti súd považuje za potrebné poukázať aj na článok 17 CSP, kde je stanovený princíp hospodárnosti konania, ako aj postup súdu bez zbytočného a neprimeraného zaťažovania strán sporu. Nakoľko žalovanému žiadne trovy konania nevznikli a ani mu zo spisu nevyplývajú, súd rozhodol už v rozhodnutí, ktorým sa konanie končí, že nemá nárok na náhradu trov konania, a to aj s poukazom na uznesenie Najvyššieho súdu Slovenskej sp. zn. 6Cdo 166/2016zo dňa 26.10.2016, obdobne uznesenie Najvyššieho súdu Slovenskej republiky sp. zn. 6Cdo 5/2017 zo dňa 25.1.2017 a uznesenie Najvyššieho súdu Slovenskej republiky sp. zn. 7Cdo 14/2018 zo dňa 28.02.2018. 104. Vzhľadom na vyššie uvedené súd rozhodol tak, ako je uvedené vo výrokovej časti tohto rozsudku.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r>
        <w:t>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https://www.kauzis.sk/judikatura/r/ECLI:SK:OSVT:2024:8824200992.2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