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8Pc/18/2024 z 1. 10. 2024</w:t>
      </w:r>
    </w:p>
    <w:p>
      <w:r>
        <w:t>Rozsudok Okresného súdu Vranov nad Topľou z 1. októbra 2024, sp. zn. 8Pc/18/2024, ECLI:SK:OSVT:2024:8824201052.3</w:t>
      </w:r>
    </w:p>
    <w:p>
      <w:r>
        <w:t>Súd: Okresný súd Vranov nad Topľou</w:t>
      </w:r>
    </w:p>
    <w:p>
      <w:r>
        <w:t>Spisová značka: 8Pc/18/2024</w:t>
      </w:r>
    </w:p>
    <w:p>
      <w:r>
        <w:t>ECLI: ECLI:SK:OSVT:2024:8824201052.3</w:t>
      </w:r>
    </w:p>
    <w:p>
      <w:r>
        <w:t>Dátum vydania: 1. 10. 2024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8Pc/18/2024 8824201052 01. 10. 2024 JUDr. Silvia Šviderská ECLI:SK:OSVT:2024:8824201052.3</w:t>
      </w:r>
    </w:p>
    <w:p>
      <w:r>
        <w:t>ROZSUDOK V MENE SLOVENSKEJ REPUBLIKY Okresný súd Vranov nad Topľou sudkyňou JUDr. Silviou Šviderskou v právnej veci navrhovateľky: A. B., nar. XX.XX.XXXX, bytom C. XXX/XX, D. proti odporcovi: E. F., nar. XX.XX.XXXX, bytom G. XXX/XX, F., za účasti maloletého dieťaťa: H. B., nar. XX.XX.XXXX, bytom pri matke, zastúpeného kolíznym opatrovníkom Úradom práce, sociálnych vecí a rodiny, Námestie slobody 5, Vranov nad Topľou, o určenie otcovstva a úpravu rodičovských práv a povinností k maloletému dieťaťu takto rozhodol: I. Konanie o určenie otcovstva k maloletému H. B., nar. XX.XX.XXXX</w:t>
      </w:r>
    </w:p>
    <w:p>
      <w:r>
        <w:t>zastavuje.</w:t>
      </w:r>
    </w:p>
    <w:p>
      <w:r>
        <w:t>II. S c h v a ľ u j e rodičovskú dohodu v tomto znení: Z v e r u j e maloletého H. B., nar. XX.XX.XXXX do osobnej starostlivosti matky. Obaja rodičia sú o p r á v n e n í</w:t>
      </w:r>
    </w:p>
    <w:p>
      <w:r>
        <w:t>maloleté dieťa zastupovať a spravovať jeho majetok.</w:t>
      </w:r>
    </w:p>
    <w:p>
      <w:r>
        <w:t>Otec sa z a v ä z u j e platením výživného na maloletého H. B. po 200€ mesačne vždy do 20.dňa toho ktorého mesiaca vopred k rukám matky, počnúc dňom narodenia dieťaťa t.j. 29.04.2024. Dlžné výživné za obdobie od 29.04.2024 do 30.09.2024 v sume 1013,34€ sa otec z a v ä z u j e splácať v mesačných splátkach po 100€ spolu s bežným výživným pod následkom straty výhody splátok. Otec je o p r á v n e n ý stretávať sa s maloletým dieťaťom neobmedzene za prítomnosti matky. III. Žiaden z účastníkov n e m á</w:t>
      </w:r>
    </w:p>
    <w:p>
      <w:r>
        <w:t>nárok na náhradu trov konania. odôvodnenie:</w:t>
      </w:r>
    </w:p>
    <w:p>
      <w:r>
        <w:t>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 Ak nebude povinnosť uložená súdnym rozhodnutím splnená dobrovoľne, môže sa oprávnená osoba domáhať výkonu súdneho rozhodnutia v zmysle ustanovení Exekučného poriadku.</w:t>
      </w:r>
    </w:p>
    <w:p/>
    <w:p>
      <w:r>
        <w:t>Zdroj: KAUZIS.SK – https://www.kauzis.sk/judikatura/r/ECLI:SK:OSVT:2024:8824201052.3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