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6P/67/2024 z 27. 8. 2024</w:t>
      </w:r>
    </w:p>
    <w:p>
      <w:r>
        <w:t>Uznesenie Okresného súdu Vranov nad Topľou z 27. augusta 2024, sp. zn. 6P/67/2024, ECLI:SK:OSVT:2024:8824201166.4</w:t>
      </w:r>
    </w:p>
    <w:p>
      <w:r>
        <w:t>Súd: Okresný súd Vranov nad Topľou</w:t>
      </w:r>
    </w:p>
    <w:p>
      <w:r>
        <w:t>Spisová značka: 6P/67/2024</w:t>
      </w:r>
    </w:p>
    <w:p>
      <w:r>
        <w:t>ECLI: ECLI:SK:OSVT:2024:8824201166.4</w:t>
      </w:r>
    </w:p>
    <w:p>
      <w:r>
        <w:t>Dátum vydania: 27.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6P/67/2024 8824201166 27. 08. 2024 JUDr. Iveta Mihóková ECLI:SK:OSVT:2024:8824201166.4</w:t>
      </w:r>
    </w:p>
    <w:p>
      <w:r>
        <w:t>Uznesenie Okresný súd Vranov nad Topľou v právnej veci starostlivosti súdu o maloletú A. B., nar. XX.XX.XXXX, bytom pri matke, zastúpenú kolíznym opatrovníkom Úradom práce, sociálnych vecí a rodiny Vranov nad Topľou, odbor sociálnych vecí, oddelenie sociálnoprávnej ochrany detí a sociálnej kurately, Námestie slobody 5, Vranov nad Topľou, na návrh matky C. B., nar. XX.XX.XXXX, bytom D. XXX/XXX, E., za účasti otca F. G., nar. XX.XX.XXXX, bytom H. XX, o zvýšenie výživného, takto rozhodol: I. Súd konanie z a s t a v u j e . II. Žiaden z účastníkov n e m á n á r o k na náhradu trov konania. odôvodnenie: 1. Matka sa návrhom podaným na tunajšom súde dňa 19.06.2024 domáhala zvýšenia výživného na mal. A. B., nar. XX.XX.XXXX, a to zo sumy 36 € na sumu 150 € mesačne s tým, že výživné je otec povinný platiť vždy do 25. dňa v mesiaci vopred k jej rukám. 2. Po začatí pojednávania vzala matka svoj návrh v celom rozsahu späť a žiadala konanie zastaviť. 3. Otec mal. dieťaťa a kolízny opatrovník so späťvzatím návrhu a zastavením konania súhlasili. 4. Podľa § 29 ods. 1, ods. 2, ods. 3 zák. č. 161/2015 Z.z. Civilného mimosporového poriadku (ďalej len „CMP“),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5. Nakoľko matka vzala svoj návrh v celom rozsahu späť a otec a kolízny opatrovník so späťvzatím návrhu súhlasili, pričom v konaní nie je potrebné pokračovať, súd s poukazom na vyššie uvedené zákonné ustanovenie, konanie zastavil. 6.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odvolanie nie je prípustné, pretože sa účastníci konania po jeho vyhlásení vzdali práva podať odvolanie a uznesenie nadobudne právoplatnosť dňom jeho doručenia.</w:t>
      </w:r>
    </w:p>
    <w:p/>
    <w:p>
      <w:r>
        <w:t>Zdroj: KAUZIS.SK – https://www.kauzis.sk/judikatura/r/ECLI:SK:OSVT:2024:8824201166.4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