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6Pc/25/2024 z 17. 9. 2024</w:t>
      </w:r>
    </w:p>
    <w:p>
      <w:r>
        <w:t>Uznesenie Okresného súdu Vranov nad Topľou z 17. septembra 2024, sp. zn. 6Pc/25/2024, ECLI:SK:OSVT:2024:8824201416.2</w:t>
      </w:r>
    </w:p>
    <w:p>
      <w:r>
        <w:t>Súd: Okresný súd Vranov nad Topľou</w:t>
      </w:r>
    </w:p>
    <w:p>
      <w:r>
        <w:t>Spisová značka: 6Pc/25/2024</w:t>
      </w:r>
    </w:p>
    <w:p>
      <w:r>
        <w:t>ECLI: ECLI:SK:OSVT:2024:8824201416.2</w:t>
      </w:r>
    </w:p>
    <w:p>
      <w:r>
        <w:t>Dátum vydania: 17. 9. 2024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6Pc/25/2024 8824201416 17. 09. 2024 JUDr. Iveta Mihóková ECLI:SK:OSVT:2024:8824201416.2</w:t>
      </w:r>
    </w:p>
    <w:p>
      <w:r>
        <w:t>Uznesenie Okresný súd Vranov nad Topľou v právnej veci navrhovateľky: A. B., nar. XX.XX.XXXX, trvale bytom C. XX, proti odporkyni: D. B., nar. XX.XX.XXXX, trvale bytom C. XX, E. F. A. XXXX, G. H. E., zastúpenej: JUDr. Ján Cáfal, advokátska kancelária, s.r.o., Murgašova 3, Košice, o určenie výživného, takto rozhodol: I. Súd s c h v a ľ u j e zmier uzavretý účastníkmi v tomto znení: II. Odporkyňa s a z a v ä z u j e platením výživného pre navrhovateľku sumou 60,- eur mesačne, vždy do 20. dňa toho ktorého mesiaca vopred k rukám navrhovateľky, začínajúc dňom 25.07.2024. III. Dlžné výživné za obdobie od 25.07.2024 do 31.08.2024 v sume 74,- eur sa odporkyňa z a v ä z u j e zaplatiť navrhovateľke do 30.09.2024. IV. Žiaden z účastníkov n e m á nárok na náhradu trov konania. odôvodnenie: 1. Navrhovateľka sa podaným návrhom domáhala vydania rozhodnutia, ktorým by súd zaviazal odporkyňu uhrádzať jej výživné v sume 150,- eur mesačne, a to vždy do 15. dňa v mesiaci vopred k jej rukám. 2. V priebehu konania došlo medzi účastníkmi konania k uzatvoreniu zmieru v znení uvedenom vo výrokovej časti tohto uznesenia. 3. Podľa § 148 ods. 1 zákona č. 160/2015 Z. z. Civilného sporového poriadku (ďalej len „CSP“) žalobca a žalovaný môžu uzavrieť zmier. O uzavretie zmieru sa má súd vždy pokúsiť. 4. Podľa § 148 ods. 2 CSP súd rozhodne o tom, či uzavretý zmier schvaľuje; neschváli ho, ak je v rozpore so všeobecne záväznými právnymi predpismi. 5. Keďže účastníkmi konania navrhovaný zmier je v súlade s právnymi predpismi, súd ho schválil tak ako je uvedené vo výroku tohto rozhodnutia. Poučenie: Proti tomuto uzneseniu odvolanie nie je prípustné.</w:t>
      </w:r>
    </w:p>
    <w:p/>
    <w:p>
      <w:r>
        <w:t>Zdroj: KAUZIS.SK – https://www.kauzis.sk/judikatura/r/ECLI:SK:OSVT:2024:8824201416.2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