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6P/81/2024 z 12. 8. 2024</w:t>
      </w:r>
    </w:p>
    <w:p>
      <w:r>
        <w:t>Uznesenie Okresného súdu Vranov nad Topľou z 12. augusta 2024, sp. zn. 6P/81/2024, ECLI:SK:OSVT:2024:8824201477.2</w:t>
      </w:r>
    </w:p>
    <w:p>
      <w:r>
        <w:t>Súd: Okresný súd Vranov nad Topľou</w:t>
      </w:r>
    </w:p>
    <w:p>
      <w:r>
        <w:t>Spisová značka: 6P/81/2024</w:t>
      </w:r>
    </w:p>
    <w:p>
      <w:r>
        <w:t>ECLI: ECLI:SK:OSVT:2024:8824201477.2</w:t>
      </w:r>
    </w:p>
    <w:p>
      <w:r>
        <w:t>Dátum vydania: 12. 8. 2024</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6P/81/2024 8824201477 12. 08. 2024 JUDr. Iveta Mihóková ECLI:SK:OSVT:2024:8824201477.2</w:t>
      </w:r>
    </w:p>
    <w:p>
      <w:r>
        <w:t>Uznesenie Okresný súd Vranov nad Topľou v právnej veci starostlivosti súdu o maloletú A. B., nar. XX.XX.XXXX a maloletého C. B., nar. XX.XX.XXXX, zastúpených kolíznym opatrovníkom Úradom práce, sociálnych vecí a rodiny Vranov nad Topľou, odbor sociálnych vecí a rodiny, oddelenie sociálnoprávnej ochrany detí a sociálnej kurately, Námestie slobody 5, Vranov nad Topľou, na návrh matky A. C., nar. XX.XX.XXXX, trvale bytom D. E. XXX, B., toho času F. XXX, za účasti otca C. B., nar. XX.XX.XXXX, trvale bytom D. E. XXX, B., o nariadenie neodkladného opatrenia, takto rozhodol: Návrh matky na nariadenie neodkladného opatrenia z a m i e t a . odôvodnenie: 1. Návrhom podaným na tunajšom súde dňa 06.08.2024 sa matka domáhala nariadenia neodkladného opatrenia, ktorým žiadala zveriť maloleté deti, A. a C. do svojej osobnej starostlivosti. Návrhom vo veci samej žiada upraviť rodičovské práva a povinnosti k mal. deťom. Navrhla zveriť mal. deti do svojej osobnej starostlivosti, zaviazať otca platením výživného na každé z mal. detí sumou 150 € mesačne, a to vždy do 20. dňa toho ktorého mesiaca vopred k rukám matky. Zároveň navrhla upraviť styk otca s mal. deťmi. Vo svojom návrhu uviedla, že spoločne ako rodina žili v jednej domácnosti do mája 2024 v obci B.. Koncom mesiaca jún 2024 sa zo spoločnej domácnosti spoločne s maloletými deťmi odsťahovala k svojim rodičom do obce F.. Odišla po dlhodobých nezhodách s otcom maloletých detí a tiež z dôvodu, že otec detí udržiaval a naďalej udržiava pomer s jej sestrou. V piatok dňa 26.07.2024 zobral otec obe maloleté deti na oslavu životného jubilea svojej matky, ktorá sa konala v rovnakej obci, kde aktuálne s maloletými deťmi žije. Neskôr vo večerných hodinách si išla osobne deti vyzdvihnúť. Odišla len s maloletou A., maloletý C. ostal s otcom. Od uvedenej doby sa maloletý C. zdržiava v domácnosti svojho otca, ktorý jej odmieta syna vrátiť. Ich maloletý syn je autista a vyžaduje zvýšenú osobnú starostlivosť. Maloletý navštevuje Špeciálnu materskú školu vo G. H. I.. Na maloletého od júna 2024 poberá peňažný príspevok na opatrovanie a od marca 2024 príspevky na kompenzáciu zvýšených výdavkov. Ďalším dôvodom je aj skutočnosť, že otec sa nedokáže dostatočne postarať o maloleté deti. Otec je často v nočných hodinách mimo domu a údajne užíva omamné látky. Z vyššie uvedených dôvodov považuje za potrebné dočasne upraviť ich pomery. 2. Podľa lustrácie v Registri obyvateľov sa maloletá A. B. narodila dňa XX.XX.XXXX a maloletý C. B. dňa XX.XX.XXXX, obaja z matky A. C., nar. XX.XX.XXXX a otca C. B., nar. XX.XX.XXXX. 3. Zo správy kolízneho opatrovníka vyplýva, že rodičia maloletých detí sa rozišli pred 2 mesiacmi. Spoločne ako rodina žili v rodinnom dome v obci B. do mája 2024. Koncom mesiaca jún 2024 sa matka spoločne s maloletými deťmi zo spoločnej domácnosti odsťahovala k svojim rodičom do obce F.. Uviedla, že odišla po dlhodobých nezhodách s otcom maloletých detí a tiež z dôvodu, že otec detí udržiaval a naďalej udržiava pomer s jej sestrou. Matka maloletých detí je nezamestnaná. Od júna 2024 je poberateľkou peňažného príspevku na opatrovanie a od marca 2024 poberateľkou príspevkov na kompenzáciu zvýšených výdavkov. Opatrovanou osobou je ich maloletý syn C., ktorý je autista a</w:t>
      </w:r>
    </w:p>
    <w:p>
      <w:r>
        <w:t>vyžaduje si zvýšenú celodennú osobnú starostlivosť. Maloletý navštevuje Špeciálnu materskú školu vo G. H. I.. Vo vzťahu k otcovi maloletých detí matka uviedla, že dôvodom prečo podala návrh na vydanie neodkladného opatrenia bola skutočnosť, že v piatok dňa 26.07.2024 zobral otec obe maloleté deti na oslavu životného jubilea svojej matky, ktorá sa konala v rovnakej obci, kde aktuálne s maloletými deťmi žije. Neskôr vo večerných hodinách si matka chcela osobne deti vyzdvihnúť. Odišla len s maloletou A., maloletý C. ostal s otcom. Nakoľko jej otec odmietol syna vrátiť, považovala nariadenie neodkladného opatrenia za jedinú možnosť riešenia tejto situácie. Dňa 08.08.2024 matka potvrdila, že situácia sa vyriešila, dňa 07.08.2024 jej otec osobne maloletého priviezol. Otec maloletých detí v rámci telefonickej komunikácie uviedol, že po rozchode s matkou maloletých detí ostal naďalej žiť v domácnosti svojich rodičov. Potvrdil, že s matkou maloletých detí sa rozišli pred 2 mesiacmi, údajne sa však dohodli, že si maloleté deti budú striedať. Je pravdou, že maloletý bol od oslavy životného jubilea jeho matky s ním, matke však kontakt s maloletým počas obdobia od 26.07.2024 do 07.08.2024 umožňovaný bol. V stredu dňa 07.08.2024 maloletého osobne matke priviezol a po vzájomnej dohode s ním odišla maloletá A., ktorá sa toho času zdržiava u otca. Matka súhlasila aby maloletá s otcom odišla, potvrdila to v telefonickej komunikácii dňa 08.08.2024. 4. Podľa § 324 ods. 1 zákona č. 160/2015 Z. z. Civilného sporového poriadku (ďalej len „CSP“) pred začatím konania, počas konania a po jeho skončení súd môže na návrh nariadiť neodkladné opatrenie. 5. V zmysle § 325 ods. 1 CSP neodkladné opatrenie môže súd nariadiť, ak je potrebné bezodkladne upraviť pomery alebo ak je obava, že exekúcia bude ohrozená. 6. Podľa § 328 ods. 1 CSP, ak súd nepostupoval podľa § 327, nariadi neodkladné opatrenie, ak sú splnené podmienky podľa § 325 ods. 1, inak návrh na nariadenie neodkladného opatrenia zamietne. 7. Ako vyplýva z § 329 ods. 1 CSP súd môže rozhodnúť o návrhu na nariadenie neodkladného opatrenia aj bez výsluchu a vyjadrenia účastníkov konania a bez nariadenia pojednávania. 8. V zmysle § 360 ods. 1 zákona č. 161/2015 Z. z. Civilného mimosporového poriadku (ďalej len „CMP“) neodkladné opatrenie možno nariadiť aj bez návrhu v konaniach, ktoré možno začať aj bez návrhu. 9. Podľa § 367 ods. 1 CMP neodkladným opatrením môže súd nariadiť, aby ten, kto má maloletého dočasne pri sebe, maloletého dočasne odovzdal do starostlivosti toho, koho označí súd, alebo do striedavej osobnej starostlivosti. 10. V zmysle § 367 ods. 2 CMP, ak súd neodkladným opatrením nariadi odovzdanie maloletého do starostlivosti zariadenia na výkon rozhodnutia súdu, určí zároveň čas trvania neodkladného opatrenia, a to najdlhšie na šesť mesiacov. 11. V zmysle § 367 ods. 3 CMP o návrhu na nariadenie neodkladného opatrenia rozhodne súd najneskôr do siedmich dní od doručenia návrhu. V tejto lehote súd uznesenie vyhotoví. 12. Podľa § 367 ods. 4 CMP uznesenie o nariadení neodkladného opatrenia je vykonateľné vyhlásením; ak sa nevyhlasuje, je vykonateľné, len čo bolo vyhotovené. 13. Podľa § 367 ods. 7 CMP súd zruší neodkladné opatrenie, ak sa zmenia pomery alebo ak odpadli dôvody, pre ktoré bolo nariadené. 14. Nevyhnutným predpokladom pre vyhovenie návrhu na vydanie neodkladného opatrenia je naliehavosť potreby bezodkladnej úpravy pomerov. Táto naliehavosť je príčinou, že súd môže o nariadení neodkladného opatrenia rozhodnúť len na základe osvedčenia tvrdených skutočností bez toho, aby musel byť tvrdený nárok nepochybne preukázaný. Súd sa obmedzí len na osvedčenie najzákladnejších skutočností, z ktorých možno vyvodiť nutnosť bezodkladnej úpravy pomerov, pričom tieto musia byť takého charakteru, že ak by k bezodkladnej úprave pomerov nedošlo, mohlo by dôjsť k nezvrátiteľnému následku alebo stavu, ktorý by bol zvrátiteľný len s neprimeraným úsilím a nákladmi, resp. len s veľkými ťažkosťami. Je nevyhnutné, aby boli osvedčené aspoň základné skutočnosti hodnoverne osvedčujúce záver o dôvodnosti a trvaní nároku, ktorému sa má poskytnúť neodkladná ochrana. Súd neodkladné opatrenie nariadi, ak sú osvedčené dôvody jeho nariadenia a ak je potrebné</w:t>
      </w:r>
    </w:p>
    <w:p>
      <w:r>
        <w:t>bezodkladne upraviť dané pomery. Z citovaných zákonných ustanovení možno jednoznačne vyvodiť, že právna úprava ohľadom rozhodovania o návrhoch na neodkladné opatrenie popri nevyhnutnosti rýchlo a pružne vyriešiť vzniknutý stav, vyžaduje aj hodnoverné osvedčenie dôvodnosti a trvania nároku, resp. podmienok na nariadenie neodkladného opatrenia. 15. Z doposiaľ zisteného skutkového stavu je zrejmé, že rodičia maloletých detí nežijú v spoločnej domácnosti, matka sa spolu s maloletými deťmi odsťahovala koncom júna 2024 k svojim rodičom. 16. Matka svoj návrh na nariadenie neodkladného opatrenia na dočasné zverenie maloletých detí do svojej osobnej starostlivosti odôvodnila tým, že otec jej maloletého C. odmietol odovzdať potom, čo ho prevzal za účelom účasti na rodinnej oslave. Matka si prevzala len maloletú A.. 17. Zo správy kolízneho opatrovníka vyplýva, že otec vrátil matke maloletého C. dňa 07.08.2024, pričom rodičia sa dohodli, že maloleté deti budú v ich striedavej starostlivosti. Keďže sa rodičia nateraz dohodli na výkone osobnej starostlivosti o maloleté deti a dôvody, pre ktoré matka podala svoj návrh na nariadenie neodkladného opatrenia pominuli, keďže maloletý C. sa opäť nachádza v osobnej starostlivosti matky, súd návrh na nariadenie neodkladného opatrenia zamietol. Súd v čase rozhodovania o návrhu matky nemal osvedčenú naliehavosť bezodkladnej úpravy pomerov, ani bezprostrednú ujmu hroziacu maloletým deťom odôvodňujúcu okamžitý zásah súdu prostredníctvom nariadenia neodkladného opatrenia, ktorým by súd zveril maloleté deti do osobnej starostlivosti matky, nakoľko rodičia dospeli k vzájomnej dohode ohľadom výkonu osobnej starostlivosti o maloleté deti. 18. Na rozhodnutie o otázke zverenia maloletého dieťaťa do osobnej starostlivosti jednému z rodičov je potrebné podrobné skúmanie celej rodinnej situácie, vlastností a pomerov rodičov, ich osobnostných charakteristík, čo však nie je možné uskutočniť v rámci konania o nariadenie neodkladného opatrenia, ale je náplňou dokazovania v konaní vo veci samej. Súd musí starostlivo skúmať všetky dôsledky, ktoré by mohli nastať pre účastníkov nariadením neodkladného opatrenia. Vo všetkých konaniach starostlivosti súdu o maloleté deti je prioritný záujem dieťaťa. O optimálnej úprave rodičovských práv a povinností k maloletým deťom súd rozhodne vo veci samej po vykonaní riadneho dokazovania. Poučenie: Proti tomuto uzneseniu možno podať odvolanie v lehote 15 dní odo dňa jeho doručenia na Okresný súd Vranov nad Topľou, písomne, v príslušnom počte vyhotovení.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https://www.kauzis.sk/judikatura/r/ECLI:SK:OSVT:2024:8824201477.2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