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8P/88/2024 z 26. 9. 2024</w:t>
      </w:r>
    </w:p>
    <w:p>
      <w:r>
        <w:t>Rozsudok Okresného súdu Vranov nad Topľou z 26. septembra 2024, sp. zn. 8P/88/2024, ECLI:SK:OSVT:2024:8824201634.1</w:t>
      </w:r>
    </w:p>
    <w:p>
      <w:r>
        <w:t>Súd: Okresný súd Vranov nad Topľou</w:t>
      </w:r>
    </w:p>
    <w:p>
      <w:r>
        <w:t>Spisová značka: 8P/88/2024</w:t>
      </w:r>
    </w:p>
    <w:p>
      <w:r>
        <w:t>ECLI: ECLI:SK:OSVT:2024:8824201634.1</w:t>
      </w:r>
    </w:p>
    <w:p>
      <w:r>
        <w:t>Dátum vydania: 26. 9.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8P/88/2024 8824201634 26. 09. 2024 JUDr. Silvia Šviderská ECLI:SK:OSVT:2024:8824201634.1</w:t>
      </w:r>
    </w:p>
    <w:p>
      <w:r>
        <w:t>ROZSUDOK V MENE SLOVENSKEJ REPUBLIKY Okresný súd Vranov nad Topľou sudkyňou JUDr. Silviou Šviderskou v právnej veci navrhovateľky mal. A. B., nar. XX.XX.XXXX, trvale bytom C. XXX, zastúpenej rodičmi: D. B., nar. XX.XX.XXXX a D. B., nar. XX.XX.XXXX, obaja bytom C. XXX, za účasti: E. F., nar. XX.XX.XXXX, bytom G. XXX, o povolenie uzavrieť manželstvo t a k t o rozhodol: I. Súd p o v o ľ u j e maloletej A. B., nar. XX.XX.XXXX uzavrieť manželstvo s E. F., nar. XX.XX.XXXX. II. Žiaden z účastníkov n e m á nárok na náhradu trov konania. odôvodnenie: 1. V zmysle § 221 písm. a) CSP, písomné vyhotovenie rozsudku nemusí obsahovať odôvodnenie, ak je na pojednávaní vyhlásený rozsudok za prítomnosti všetkých strán alebo ich zástupcov, ktorí sa vzdajú odvolania. Poučenie: Proti tomuto rozsudku odvolanie nie je prípustné, pretože účastníci konania sa po jeho vyhlásení vzdali práva odvolania a rozsudok nadobudne právoplatnosť dňom jeho doručenia. Ak v rozsudku nie je uložená povinnosť na plnenie, je rozsudok vykonateľný, len čo nadobudol právoplatnosť.</w:t>
      </w:r>
    </w:p>
    <w:p/>
    <w:p>
      <w:r>
        <w:t>Zdroj: KAUZIS.SK – https://www.kauzis.sk/judikatura/r/ECLI:SK:OSVT:2024:8824201634.1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