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8Pc/36/2024 z 19. 12. 2024</w:t>
      </w:r>
    </w:p>
    <w:p>
      <w:r>
        <w:t>Rozsudok Okresného súdu Vranov nad Topľou z 19. decembra 2024, sp. zn. 8Pc/36/2024, ECLI:SK:OSVT:2024:8824201836.2</w:t>
      </w:r>
    </w:p>
    <w:p>
      <w:r>
        <w:t>Súd: Okresný súd Vranov nad Topľou</w:t>
      </w:r>
    </w:p>
    <w:p>
      <w:r>
        <w:t>Spisová značka: 8Pc/36/2024</w:t>
      </w:r>
    </w:p>
    <w:p>
      <w:r>
        <w:t>ECLI: ECLI:SK:OSVT:2024:8824201836.2</w:t>
      </w:r>
    </w:p>
    <w:p>
      <w:r>
        <w:t>Dátum vydania: 19.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8Pc/36/2024 8824201836 19. 12. 2024 JUDr. Silvia Šviderská ECLI:SK:OSVT:2024:8824201836.2</w:t>
      </w:r>
    </w:p>
    <w:p>
      <w:r>
        <w:t>ROZSUDOK V MENE SLOVENSKEJ REPUBLIKY Okresný súd Vranov nad Topľou sudkyňou JUDr. Silviou Šviderskou v právnej veci navrhovateľky: A. A., nar. XX.XX.XXXX, trvale bytom B. XXX/XX, C., proti odporcovi: C. A., nar. XX.XX.XXXX, trvale bytom B. XXX/XX, C., o návrhu na zrušenie vyživovacej povinnosti, t a k t o rozhodol: I. Súd z r u š u j e vyživovaciu povinnosť odporcu C. A., nar. XX.XX.XXXX voči navrhovateľke A. A., nar. XX.XX.XXXX, naposledy určenú rozsudkom Okresného súdu Vranov nad Topľou č.k. 8P/225/2012-46 zo dňa 17.01.2013. II. Žiaden z účastníkov n e m á nárok na náhradu trov konania odôvodnenie: 1. Navrhovateľka sa podaným návrhom domáhala zrušenia vyživovacej povinnosti v zmysle výroku tohto rozhodnutia. Vo svojom návrhu uviedla, že už nechodí do školy a je evidovaná v evidencii uchádzačov o zamestnanie. 2. Odporca sa pojednávania nezúčastnil a k návrhu sa nevyjadril. 3. Súd vykonal dokazovanie oboznámením sa s návrhom, správou obce Bystré, lustráciou v Sociálnej poisťovni, správou Úradu práce, sociálnych vecí a rodiny Vranov nad Topľou, pripojeným spisom tunajšieho súdu sp. zn. 8P/225/2012 a na základe takto vykonaného dokazovania zistil tento skutočný stav veci: 4. Rozsudkom Okresného súdu Vranov nad Topľou č. k. 8P/225/2012 - 46 zo dňa 17.01.2013 bolo manželstvo rodičov navrhovateľky rozvedené a mal. deti pochádzajúce z manželstva, okrem iných aj v tom čase mal. navrhovateľka, boli zverené do osobnej starostlivosti matky. Otec – odporca bol zaviazaný platením výživného na každé z mal. detí v zákonom stanovenej minimálnej výške. 5. Zo správy Úradu práce, sociálnych vecí a rodiny Vranov nad Topľou zo dňa 24.10.2024 súd zistil, že navrhovateľka je vedená v evidencii uchádzačov o zamestnanie od 01.06.2024 a jej evidencia trvá 6. Podľa správy obce C. odporca sa v mieste trvalého pobytu dlhodobo nezdržiava, podľa zistení, údajne žije v D.. 7. V zmysle § 62 ods. 1 Zákona č. 36/2005 Z.z. o rodine a o zmene a doplnení niektorých zákonov (ďalej len „Zákon o rodine“) plnenie vyživovacej povinnosti rodičov k deťom je ich zákonná povinnosť, ktorá trvá dočasu, kým deti nie sú schopné samé sa živiť.</w:t>
      </w:r>
    </w:p>
    <w:p>
      <w:r>
        <w:t>8. Podľa § 62 ods. 2 Zákona o rodine obaja rodičia prispievajú na výživu svojich detí podľa svojich možností, schopností a majetkových pomerov. Dieťa má právo podieľať sa na životnej úrovni rodičov. 9. Podľa § 78 ods. 1 Zákona o rodine dohody a súdne rozhodnutia o výživnom možno zmeniť, ak sa zmenia pomery. Okrem výživného pre maloleté dieťa je zmena alebo zrušenie výživného možné len na návrh. 10. Podľa § 157 Civilného mimosporového poriadku rozsudok vo veciach výživného možno na návrh zmeniť alebo zrušiť, ak sa zmenia pomery. 11. Vykonaným dokazovaním mal súd za preukázané, že návrh navrhovateľky je dôvodný a preukázaný. V zmysle všeobecnej premisy vyživovacia povinnosť rodičov voči deťom je ich zákonná povinnosť, ktorej časové ohraničenie je viazané do doby, pokiaľ nie sú deti schopné samostatne sa živiť. Hmotnoprávnou podmienkou zániku vyživovacej povinnosti rodičov voči dieťaťu je teda nadobudnutie objektívnej schopnosti dieťaťa samé sa živiť. Dieťa je schopné samé sa živiť vtedy, ak je schopné samostatne uspokojovať svoje potreby. Navrhovateľka ukončila povinnú školskú dochádzku a v ďalšom štúdiu nepokračuje, čo mal súd za preukázané tým, že je vedená v evidencii uchádzačov o zamestnanie. Súd vzhľadom na uvedené dospel k záveru, že navrhovateľka je objektívne schopná si sama svoje potreby uspokojovať a bolo by nespravodlivé pričítať jej aktuálnu pasivitu v tejto sfére na ťarchu rodičov v tom zmysle, že by rodičia boli povinní naďalej ju živiť. Keďže navrhovateľka nadobudla objektívne schopnosť sama sa živiť, sú naplnené zákonom stanovené podmienky pre zrušenie vyživovacej povinnosti. 12.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https://www.kauzis.sk/judikatura/r/ECLI:SK:OSVT:2024:8824201836.2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