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6P/113/2024 z 21. 11. 2024</w:t>
      </w:r>
    </w:p>
    <w:p>
      <w:r>
        <w:t>Rozsudok Okresného súdu Vranov nad Topľou z 21. novembra 2024, sp. zn. 6P/113/2024, ECLI:SK:OSVT:2024:8824202072.2</w:t>
      </w:r>
    </w:p>
    <w:p>
      <w:r>
        <w:t>Súd: Okresný súd Vranov nad Topľou</w:t>
      </w:r>
    </w:p>
    <w:p>
      <w:r>
        <w:t>Spisová značka: 6P/113/2024</w:t>
      </w:r>
    </w:p>
    <w:p>
      <w:r>
        <w:t>ECLI: ECLI:SK:OSVT:2024:8824202072.2</w:t>
      </w:r>
    </w:p>
    <w:p>
      <w:r>
        <w:t>Dátum vydania: 21.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6P/113/2024 8824202072 21. 11. 2024 JUDr. Iveta Mihóková ECLI:SK:OSVT:2024:8824202072.2</w:t>
      </w:r>
    </w:p>
    <w:p>
      <w:r>
        <w:t>ROZSUDOK V MENE SLOVENSKEJ REPUBLIKY Okresný súd Vranov nad Topľou sudkyňou JUDr. Ivetou Mihókovou v právnej veci starostlivosti súdu o maloletých: mal. A. B., mar. XX.XX.XXXX, bytom pri matke, zastúpený kolíznym opatrovníkom: Úrad práce, sociálnych vecí a rodiny Vranov nad Topľou, odbor sociálnych vecí a rodiny, oddelenie sociálnoprávnej ochrany detí a sociálnej kurately, Námestie slobody 5, Vranov nad Topľou, za účasti matky: A. B., nar. XX.XX.XXXX, bytom C. XXX, a zákonných zástupcov mal. matky: D. B., nar. XX.XX.XXXX a E. B., nar. XX.XX.XXXX, obaja bytom C. XXX o priznanie rod. práv a povinností vo vzťahu k osobnej starostlivosti o maloleté dieťa, t a k t o rozhodol: I. Súd p r i z n á v a maloletej matke A. B., nar. XX.XX.XXXX rodičovské práva a povinnosti vo vzťahu k osobnej starostlivosti o maloleté dieťa A. B., nar. XX.XX.XXXX. II. Žiaden z účastníkov n e m á nárok na náhradu trov konania. odôvodnenie: 1.</w:t>
      </w:r>
    </w:p>
    <w:p>
      <w:r>
        <w:t>Maloletá matka sa domáhala rozhodnutia podľa výroku tohto rozsudku.</w:t>
      </w:r>
    </w:p>
    <w:p>
      <w:r>
        <w:t>2.</w:t>
      </w:r>
    </w:p>
    <w:p>
      <w:r>
        <w:t>Zákonní zástupcovia mal. matky a kolízny opatrovník s návrhom súhlasili.</w:t>
      </w:r>
    </w:p>
    <w:p>
      <w:r>
        <w:t>3. V zmysle ust. § 221, písm. a) CSP, písomné vyhotovenie rozsudku nemusí obsahovať odôvodnenie, ak je na pojednávaní vyhlásený rozsudok za prítomností všetkých strán, alebo ich zástupcov, ktorí sa vzdajú odvolania. 4. V danom prípade sa matka, jej zákonní zástupcovia a kolízny opatrovník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sa po jeho vyhlásení vzdali práva odvolania a rozsudok nadobudne právoplatnosť dňom doručenia.</w:t>
      </w:r>
    </w:p>
    <w:p/>
    <w:p>
      <w:r>
        <w:t>Zdroj: KAUZIS.SK – https://www.kauzis.sk/judikatura/r/ECLI:SK:OSVT:2024:8824202072.2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