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11Csp/57/2025 z 1. 12. 2025</w:t>
      </w:r>
    </w:p>
    <w:p>
      <w:r>
        <w:t>Rozsudok Okresného súdu Vranov nad Topľou z 1. decembra 2025, sp. zn. 11Csp/57/2025, ECLI:SK:OSVT:2025:6125260239.3</w:t>
      </w:r>
    </w:p>
    <w:p>
      <w:r>
        <w:t>Súd: Okresný súd Vranov nad Topľou</w:t>
      </w:r>
    </w:p>
    <w:p>
      <w:r>
        <w:t>Spisová značka: 11Csp/57/2025</w:t>
      </w:r>
    </w:p>
    <w:p>
      <w:r>
        <w:t>ECLI: ECLI:SK:OSVT:2025:6125260239.3</w:t>
      </w:r>
    </w:p>
    <w:p>
      <w:r>
        <w:t>Dátum vydania: 1.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11Csp/57/2025 6125260239 01. 12. 2025 JUDr. Andrea Zolotová ECLI:SK:OSVT:2025:6125260239.3</w:t>
      </w:r>
    </w:p>
    <w:p>
      <w:r>
        <w:t>ROZSUDOK V MENE SLOVENSKEJ REPUBLIKY Okresný súd Vranov nad Topľou sudkyňou JUDr. Andreou Zolotovou v spore žalobcu: Home Credit Slovakia, a.s. so sídlom Teplická 7434/147, 921 22 Piešťany, IČO: 36 234 176, zastúpený: Advokátska kancelária GOLIAŠOVÁ GABRIELA s. r. o. so sídlom 1. mája 173/11, 911 01 Trenčín, IČO: 47 234 679, proti žalovanému: A. B., nar. XX. XX. XXXX, trvale bytom C. D. XXX, XXX XX C. D., o zaplatenie 798,73 eur s príslušenstvom, takto rozhodol: I. Žalovaný je p o v i n n ý zaplatiť žalobcovi sumu 507 eur spolu s úrokom z omeškania vo výške 7,15% ročne zo sumy 507 eur od 28.09.2025 do zaplatenia a to všetko do 3 dní od právoplatnosti tohto rozsudku. II. Žalobu v prevyšujúcej časti z a m i e t a . III. Žalobca má voči žalovanému nárok na náhradu trov konania v rozsahu 26 % s tým, že o výške tejto náhrady bude rozhodnuté súdom prvej inštancie v samostatnom uznesení v lehote 60 dní po právoplatnosti rozhodnutia, ktorým sa konanie končí. odôvodnenie: 1. Žalobca sa podaným návrhom domáhal vydania rozhodnutia, ktorým by súd uložil žalovanému zaplatiť mu sumu 798,73 eur, úrok vo výške 54,53 eur s 9,5 % ročným úrokom z omeškania zo sumy 798,73 od 10.11.2023 do zaplatenia. 2. Podanie žaloby odôvodnil tým, že na základe zmluvy o predaji podniku zo dňa 02.04.2024, uzatvorenej medzi predávajúcim - BNP PARIBAS PERSONAL FINANCE SA, spoločnosťou založenou a existujúcou podľa práva Francúzskej republiky, so sídlom boulevard Haussmann 1, Paríž 75009, Francúzska republika, zapísaná v Obchodnom registri Paríža pod číslom 542 097 902, konajúca prostredníctvom BNP PARIBAS PERSONAL FINANCE SA, pobočka zahraničnej banky, so sídlom Bottova 7939/2A, 811 09 Bratislava - mestská časť Staré Mesto, Slovenská republika, IČO: 47 258 713, zapísanej v obchodnom registri Mestského súdu Bratislava III, oddiel: Po, vložka číslo: 2990/B, a kupujúcim spoločnosťou HOME CREDIT SLOVAKIA, a.s., so sídlom Teplická 7434/147, 921 22 Piešťany, IČO: 36 234 176, zapísanou v obchodnom registri Okresného súdu Trnava, oddiel: Sa, vložka číslo: 10130/ T, došlo k predaju podniku predávajúceho. Účinnosťou Zmluvy o predaji podniku zo dňa 02.04.2024 prešli na žalobcu všetky práva a záväzky, a táto skutočnosť bola žalovanému oznámená listom zo dňa 03.04.2024. Žalobca - HOME CREDIT SLOVAKIA, a.s. je teda právny nástupca uvedenej obchodnej spoločnosti - BNP PARIBAS PERSONAL FINANCE SA, pobočka zahraničnej banky, a v tejto právnej veci udelil písomné splnomocnenie pre Advokátsku kanceláriu GOLIAŠOVÁ GABRIELA s. r. o., ktorá poverila úkonom - podania návrhu na vydanie platobného rozkazu, svojho advokátskeho koncipienta. Právny predchodca žalobcu ako veriteľ uzatvoril so žalovaným ako dlžníkom - spotrebiteľom dňa</w:t>
      </w:r>
    </w:p>
    <w:p>
      <w:r>
        <w:t>23.11.2022 Zmluvu o spotrebiteľskom úvere č. 42801290750002 (ďalej len „ÚZ“). Predmetom ÚZ bolo poskytnutie spotrebiteľského úveru vo výške 879.00 Eur pre žalovaného a žalovaný sa zaviazal tieto peňažné prostriedky vrátiť v 48 pravidelných mesačných splátkach po 25.36 Eur. Žalovaný sa dostal do omeškania s plnením zmluvných povinností, keď splátky úveru riadne a včas nesplácal. Právny predchodca žalobcu Výzvou na zaplatenie dlžnej čiastky úveru vyzval žalovaného na úhradu splátok, ktoré neboli riadne a včas zaplatené a žalovaný bol upozornený na možnosť uplatnenia práva na predčasné splatenie budúcich splátok úveru v lehote nie kratšej ako 15 dní. Žalovaný napriek výzve dlžné splátky neuhradil, a teda žalobca pristúpil k vyhláseniu mimoriadnej splatnosti budúcich splátok úveru ku dňu 27.10.2023 pre omeškanie s úhradou splátky splatnej dňa 15.07.2023. Sadzba úroku z omeškania, ktorú si žalobca uplatňuje vo výške 9.5 % ročne bola stanovená nasledovne: základná úroková sadzba ECB platná k prvému dňu omeškania s plnením peňažného dlhu, t. j. ku dňu 27.10.2023 (deň nasledujúci po dni vyhlásenia mimoriadnej splatnosti) navýšená o 5 percentuálnych bodov. Pred podaním žaloby vyzval žalobca listom zo 14.02.2025 žalovaného k zaplateniu aktuálne dlžnej sumy s upozornením, že ak v stanovenej lehote dlžnú sumu neuhradí, bude vo veci podaná žaloba, a teda žalovaný bol vyzvaný na úhradu dlhu v posledných troch mesiacoch pred podaním tohto návrhu. Dôkaz: Výzva na zaplatenie dlžnej čiastky úveru, Oznámenie o vyhlásení mimoriadnej splatnosti úveru, Predžalobná výzva na zaplatenie dlhu a oznámenie o prevzatí právneho zastúpenia spolu s poštovými podacími hárkami. Pokiaľ ide o vyčíslenie pohľadávky žalobca v tomto bode návrhu odkazuje na prílohu, v ktorej je uvedený prehľad čerpania, splátok a úhrad. Žalovaný ku dňu podania žaloby celkovo uhradil sumu 152.16 Eur. Ako vyplýva z Výpisu čerpania splátok a úhrad, žalobca eviduje voči žalovanému dlh vo výške 871.26 Eur, ktorý pozostáva z nasledovných položiek: Istina vo výške 72.27 Eur, táto suma predstavuje istinu 7.-11. splátky spolu vo výške 72.27 Eur, Úrok vo výške 54.53 Eur, táto suma predstavuje úrok 7.-11. splátky spolu vo výške 54.53 Eur. Zosplatnená istina vo výške 726.46 Eur, táto suma predstavuje len istinu splátok po zosplatnení za 12.-48. splátky spolu vo výške 726.46 Eur. Pokiaľ ide o posúdenie schopnosti žalovaného splácať spotrebiteľský úver žalobca predkladá konajúcemu súdu listiny, z ktorých obsahu vyplýva, že žalobca posudzoval s odbornou starostlivosťou schopnosť spotrebiteľa splácať spotrebiteľský úver v zmysle ust. § 7 ods. 1 a nasl. zákona č. 129/2010 Z. z. Interný dokument o posúdení bonity s uvedením výšky príjmu, rodinného stavu a podmienok bývania žalovaného. Úverová správa z registrov dlžníkov NRKI pre účely posudzovania schopnosti žalovaného splácať spotrebiteľský úver. V rámci postupu v poskytovaní úveru napĺňa žalobca svoju zákonnú povinnosť preverovania bonity žalovaného dôsledným zisťovaním jeho kreditného skóre, ktoré zaisťuje oddelenie úverových rizík žalobcu. Týmto procesom je posudzovaná príjmová a výdavková stránka žalovaného a ďalej sa skúmajú informácie o premenných hodnotách žalovaného ako je vek, vzdelanie, zdroj príjmov, rodinný stav, počet detí, spôsob bývania a pod. Pre tento účel je využívaný štatistický model, ktorého výstupom je pravdepodobnosť dodržania úverových záväzkov zo strany žalovaného. Tento model je postavený na logickej regresii, kde sa jednotlivé dichotomické premenné opierajú o ďalšie. Pre každú produktovú líniu potom žalobca využíva odlišný model pre zistenie kreditného skóre žalovaného. Rovnako tak sú nastavené hodnoty minimálneho kreditného skóre, ktorého nedosiahnutím je posudzovaná žiadosť zamietnutá. Uvedené posudzovanie bonity na základe parametrov vytvorených odbornými zamestnancami žalobcu vykonáva automatizovaný systém s výsledkom, ktorý predstavuje limit najvyššej mesačnej splátky. V rámci neho je overovaná schopnosť žalovaného splácať ďalšie finančné záväzky a hradiť nevyhnutné životné výdavky. Je zohľadňované rodinné postavenie žalovaného, najmä vyživovacia povinnosť, príjem partnera žalovaného, prípadne ďalšie skutočnosti. Pokiaľ z takto uvedených informácií vznikne pochybnosť o pravosti tvrdení žalovaného, pristupuje žalobca k žiadosti o predloženie potvrdenia o výške príjmu a výpisu z bankového účtu. Existenciu prípadných ďalších pochybností ohľadom bonity žalovaného minimalizuje žalobca kontrolou žalovaného v externých registroch. Využívané sú registre Sociálnej poisťovne pre overenie príjmu žalovaného a jeho zamestnávateľa, poprípade overenie poberania dôchodku a úverové registre NRKI s ktorých pomocou sa zhromažďujú informácie, ako je napr. existencia záväzkov, ich výška, historická platobná morálka žalovaného. Hodnotu informácií z týchto registrov je pritom potrebné považovať za významnú s ohľadom na skutočnosť, že poskytujú obraz o stave záväzkov u veľkého počtu veriteľov - dá sa povedať, že u prevažnej väčšiny relevantných inštitucionálnych veriteľov pôsobiacich na trhu. Dôkaz: Posúdenie schopnosti klienta splácať spotrebiteľský úver, Úverová správa z registrov dlžníkov. 3. Žalovaný sa k žalobe nevyjadril.</w:t>
      </w:r>
    </w:p>
    <w:p>
      <w:r>
        <w:t>4. Súd vykonal dokazovanie oboznámením sa so žalobným návrhom a jeho prílohami a to predžalobnou výzvou zo dňa 14.02.2025, kópiou poštových podacích hárkov, tlačivami na čl. 8-9, zmluvou o spotrebiteľskom úvere z 2.4.2024, súhlasom so spracovaním osobných údajov, dohodou o spôsobe komunikácie, písomnosťami na čl. 16-17, posúdením schopnosti klienta splácať úver, litom z 3.4.2024, oznámením o prechode pohľadávok, výzvou na zaplatenie z 2.10.2023, oznámením o vyhlásení mimoriadnej splatnosti úveru z 26.10.2023, výpisom čerpania s plácania, písomnými vyjadreniami žalobcu s prílohami, správami o pobyte žalovaného, prehľadom úrokových sadzieb bank, prepočtom RPMN. 5. Na základe takto vykonaného dokazovania zistil nasledovný skutkový stav veci: 6. Právny predchodca žalobcu a žalovaný uzavreli dňa 02.04.2024 zmluvu o spotrebiteľskom úvere č. 262422909363537 predmetom ktorej bolo poskytnutie úveru vo výške 879 eur na kúpu tovaru . Dlžník sa zaviazal tento úver splatiť v 48 mesačných splátkach vo výške 26,70 eur mesačne. Prvá splátka bola splatná dňa 15.12.2022 a posledná dňa 15.11.2026. Medzi zmluvnými stranami bola dohodnutá ročná úroková sadzba 16,99 %. RPMN bola 18,64 %. Predpoklady použité pre výpočet RPMN boli uvedené v časti 1, takto bola časť zmluvy označená , no v texte žiadne vstupne parametre, predpoklady z ktorých mala byť RPMN vypočítaná uvedené neboli. Táto časť zmluvy má len všeobecné ustanovenia. Zo zmluvy ďalej vyplýva, že do textu zmluvy je vsunutá iná zmluva, časť 2, zmluva o revolvingovom úvere a dohoda o poistení. 7. Listom 26.10.2023 ( čl. 22) s odkazom na list zo dňa 02.10.2023 (čl. 20 druhá strana) veriteľ mal vyhlásiť okamžitú splatnosť všetkých splátok a vyzvať dlžníka na úhradu celkovej dlžnej sumy v súlade s obchodnými podmienkami zmluvy. Žalobca nepriložil doručenky od oboch listoch. Predložil len poštové podacie hárky. Sledovanie zásielky Slovenskej pošty nepriložil. V podaní zo dňa 15.10.2025 doručil súdu listy sledovanie zásielok, čl. 103 a čl. 106. V listoch však nie je uvedené s ktorou splátkou sa dlžník dostal do omeškania. Veriteľ uviedol len, že napriek opakovaným výzvam jeho úver nie je riadne a včas splácaný. Omeškanie konkrétnej splátky nie je uvedené v predžalobnej upomienke a ani v oznámení o vyhlásení okamžitej splatnosti. 8. Z prehľadu čerpania, splácania z vyjadrení žalobcu a výpisu vyplýva, že dlžník sumu 152,16 eur.</w:t>
      </w:r>
    </w:p>
    <w:p>
      <w:r>
        <w:t>zaplatil veriteľovi</w:t>
      </w:r>
    </w:p>
    <w:p>
      <w:r>
        <w:t>9. Z písomného vyjadrenia žalobcu vyplýva, že žalovaný čerpal poskytnutý úver spolu vo výške 879,00 eur žalovaný sa zaviazal tieto peňažné prostriedky vrátiť v 48 pravidelných mesačných splátkach po 25,36 Eur. Žalovaný uhradil sumu 152,16 eur teda 6. splátok. Ako vyplýva z prehľadu splátok a úhrad, žalobca eviduje voči žalovanému dlh. Istina je v sume 152.54 eur, náklady na vymáhaní sú v sume 18.00 eur, úrok je v sume 126.42 eur, zosplatnená istina je v sume 726.46 eur a úrok z omeškania je v sume 108.60 eur. Spolu dlh je 1132,02 eur, po odrátaní úhrady 152,16 eur je to 979,86 eur. Žalobca uviedol, že žalovaný sa dostal do omeškania s plnením zmluvných povinností, keď splátky úveru riadne a včas nesplácal. Právny predchodca žalobcu výzvou na zaplatenie dlžnej čiastky úveru vyzval žalovaného na úhradu splátok, ktoré neboli riadne a včas zaplatené a žalovaný bol upozornený na možnosť uplatnenia práva na predčasné splatenie budúcich splátok úveru v lehote nie kratšej ako 15 dní. Žalovaný napriek výzve dlžné splátky neuhradil, a teda žalobca pristúpil k vyhláseniu mimoriadnej splatnosti budúcich splátok úveru ku dňu 27.10.2023 pre omeškanie s úhradou splátky splatnej dňa 15.07.2023.Predložil súdu Výzvu na zaplatenie dlžnej sumy zo dňa 5.10.2023, daná na poštovú prepravu pod podacím číslom RF500682617SK doručená dňa 09.10.2023, výzvu k splateniu celého úveru zo dňa 26.10.2023 daná na poštovú prepravu pod podacím číslom E. doručená dňa 02.11.2023, Pokiaľ ide o skúmanie bonity predložil interný dokument o posúdení bonity s uvedením výšky príjmu, rodinného stavu a podmienok bývania, úverová správa z registrov dlžníkov NRKI pre účely posudzovania schopnosti spotrebiteľa splácať spotrebiteľský úver, správa zo Sociálnej poisťovne o výške príjmu 900 eur. Žalobca uviedol, že trvá na podanej žalobe v celom rozsahu, považuje ju za dôvodnú, ale z opatrnosti ako podpornú procesnú obranu pre prípad, ak by súd dospel k právnemu záveru o neplatnosti právneho úkonu predčasného zosplatnenia uvádza, že aj tak žalobca má právo na splatné mesačné splátky úveru v sume 25,36 eur ku dňu vyhlásenia rozsudku (ku dňu 15.10.2025 sú splatné splátky 35. splátok v sume 887,6 eur) s poukazom na: ust. § 566 ods. 2 OZ - Pri čiastočnom plnení peňažného dlhu sa plnenie dlžníka započítava najprv na istinu. Nález Ústavného súd Slovenskej republiky, sp. zn. III.ÚS 260/2021-41 zo dňa 26.08.2021, z ktorého odôvodnenia okrem iného vyplýva odsek 10. — V konaní všeobecné súdy riešili</w:t>
      </w:r>
    </w:p>
    <w:p>
      <w:r>
        <w:t>otázku výkladu toho, aký vplyv má to, že podľa § 11 ods. 1 zákona o spotrebiteľských úveroch je úver bezúročný a bez poplatkov, na povinnosť dlžníka splatiť úver v dohodnutých splátkach. Pri zodpovedaní tejto otázky súdy dospeli k záveru, že dlžník je povinný takýto úver splatiť vo výške dohodnutých splátok, teda že záver o bezúročnosti nemá žiaden vplyv na výšku dohodnutých splátok v tom význame, že jednotlivé splátky by sa mali pomerne znížiť o úroky a poplatky. Takýto výklad všeobecných súdov nie je v rozpore so žiadnym ustanovením zákona a v podstate je vyplnením jeho medzery, či skôr dotvorením následkov pomerne nového inštitútu spotrebiteľského práva. Tento výklad vedie k tomu, že dlžník nie je povinný platiť dojednané úroky a poplatky, no istinu musí splatiť v dojednanej výške splátok. Na tomto závere nie je badateľné žiadne popretie zmyslu zákona, ktoré by narúšalo spravodlivosť alebo ktoré by bolo možné považovať za svojvoľné. Uznesenie Krajského súdu v Prešove zo dňa 29. júla 2025, sp. zn. 10CoCsp/11/2025, odsek 39.- Odvolací súd pre úplnosť považuje za potrebné uviesť, že sa nestotožnil s argumentáciou žalovanej uvedenou v odvolaní, podľa ktorej súd žalobcovi nemôže priznať ani jednotlivé splátky, ktoré sa stali splatnými pre ich nezaplatenie v lehote splatnosti, nakoľko by došlo k porušeniu zásady „ ne ultra petitum “. Odvolací súd má za to, že žaloba žalobcu sa neodvíja od splatnosti celého úveru, ale odvíja sa od zmluvy o spotrebiteľskom úvere - revolvingový úver zo dňa 24.1.2024. Preto, ak súd nepriznal nárok po zosplatnení, t. j. k zosplatneniu nedošlo, je žalovaná ako spotrebiteľ povinná plniť dohodnuté jednotlivé splátky, samozrejme, ak nedošlo k ich premlčaniu. Odvolací súd poukazuje, že vzhľadom na uplatnenie zaplatenie peňažnej sumy zo strany žalobcu z titulu vyššie uvedenej uzatvorenej zmluvy o spotrebiteľskom úvere, pri ktorej nebolo preukázané zosplatnene úveru, vznikol žalobcovi nárok na peňažné plnenie voči žalovanej na základe nezmeneného skutkového stavu podľa obsahu spisu a vykonaného dokazovania. V súlade s ust. § 124 ods. 2 CSP je možné aj v samotnej žalobe priznať hmotno-právne účinky. Je nepochybné, že žaloba a v nej opísaný skutkový stav, vrátane dokladov k nej priložených, obsahujú výzvu voči žalovanej na zaplatenie dlžnej sumy. Uznesenie Krajského súdu v Prešove 4. marca 2025, sp. zn. 13CoCsp/29/2024, odsek 22. Aj v prípade, že úver sa nestal splatným jednorazovo, žalobca má nárok na úhradu všetkých jednotlivých splátok, ktoré sa stanú splatnými do momentu vyhlásenia rozhodnutia súdu prvej inštancie po opätovnom prejednaní a rozhodnutí predmetného sporu a ktoré neboli doposiaľ uhradené a nie sú premlčané v súlade s §103 Občianskeho zákonníka prvej vety. Uznesenie Krajského súdu v Prešove zo dňa 25. januára 2024, sp. zn. :3CoCsp/42/2023, odsek 19. - „V prípade, ak súd prvej inštancie dospeje k záveru, že žalobca neplatne zosplatnil úver a zároveň ak dospeje k záveru, že úver poskytnutý na základe zmluvy je potrebné považovať za bezúročný a bez poplatkov, bude zisťovať dôvodnosť priznania nepremlčaných a splatných splátok ku dňu vyhlásenia rozsudku. Rozsudok Krajského súdu v Prešove zo dňa 3. apríla 2023, sp. zn.:3CoCsp/51/2022, odsek 15. - „ Keďže súd prvej inštancie rozhodol vo veci rozsudkom dňa 01.07.2022, správe priznal žalobcovi nárok na zaplatenie splátok splatných do 20.06.2022, čo vo výsledku predstavuje sumu 1.380 eur. “ Uznesenie Krajského súdu v Prešove zo dňa 30. januára 2023, 7CoCsp/29/2022, odsek 27. - „Súd prvej inštancie pochybil, ak pri posúdení právneho úkonu zosplatnenia úveru dospel k záveru o právnej neopodstatnenosti celého uplatňovaného nároku. Aj keď k účinnému zosplatneniu úveru nedošlo, žalobcovi nezanikol nárok na zaplatenie dlžných splátok úveru vyplývajúcich z úverového vzťahu ku dňu rozhodovania súdu prvej inštancie. “ 10. Uvedenú vec súd takto právne posúdil. 11. Podľa ust. §1 ods. 2 zákona č. 129 /2010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12. Podľa ust. § 2 písm. a), b) zákona č. 129/2010 Z. 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13. Podľa ust. § 9 ods. 1, 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Zmluva o spotrebiteľskom úvere okrem všeobecných náležitostí podľa Občianskeho zákonníka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i. právo spotrebiteľa vyžiadať si výpis z účtu vo forme amortizačnej tabuľky podľa odseku 5, ak sa amortizuje istina na základe zmluvy o spotrebiteľskom úvere na dobu určitú, a to bezplatne a kedykoľvek počas celej doby trvania zmluvy o spotrebiteľskom úvere, j. súhrnný prehľad, ktorý obsahuje lehoty a podmienky splácania úrokov a súvisiacich pravidelných a nepravidelných poplatkov, ak sa poplatky a úroky majú platiť bez amortizácie istiny, k.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l. úrokovú sadzbu, ktorá sa použije v prípade omeškania spotrebiteľa s platením splátok, a spôsob jej úpravy a prípadné poplatky pri neplnení zmluvy o spotrebiteľskom úvere, m. upozornenie týkajúce sa následkov nesplácania spotrebiteľského úveru, n. veriteľom vyžadované ručenie alebo poistenie, o. výšku poplatkov hradených spotrebiteľom za úkony notára, ak sú veriteľovi známe, p. informácie o právach podľa § 15 a podmienky ich uplatnenia, q. právo na splatenie spotrebiteľského úveru pred lehotou splatnosti, postup pri takom splatení spotrebiteľského úveru a spôsob určenia výšky poplatku za splatenie spotrebiteľského úveru pred lehotou splatnosti podľa § 16, r. spôsob zániku záväzku zo zmluvy o spotrebiteľskom úvere, s. informáciu o možnosti mimosúdneho riešenia sporov zo zmluvy o spotrebiteľskom úvere, t.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u. názov a adresu príslušného orgánu dohľadu podľa § 23. 14. Podľa ust. § 11 ods.1 cit zákona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w:t>
      </w:r>
    </w:p>
    <w:p>
      <w:r>
        <w:t>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15.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16. Podľa ustanovenia § 52 ods. 1, 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17. Podľa ust. § 53 ods. 1OZ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Podľa ust. § 53 ods. 2,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19.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w:t>
      </w:r>
    </w:p>
    <w:p>
      <w:r>
        <w:t>k) požadujú od spotrebiteľa, ktorý nesplnil svoj záväzok, aby zaplatil neprimerane vysokú sumu ako sankciu spojenú s nesplnením jeho záväzku, k. obmedzujú prístup k dôkazom alebo ukladajú spotrebiteľovi povinnosti niesť dôkazné bremeno, ktoré by podľa práva, ktorým sa riadi zmluvný vzťah, mala niesť iná zmluvná strana, l. v prípade čiastočného alebo úplného nesplnenia záväzku zo strany dodávateľa neprimerane obmedzujú alebo vylučujú možnosť spotrebiteľa domáhať sa svojich práv voči dodávateľovi vrátane práva spotrebiteľa započítať pohľadávku voči dodávateľovi, m. spôsobujú, že platnosť zmluvy uzatvorenej na dobu určitú sa po uplynutí obdobia, na ktorú bola zmluva uzavretá, predĺži, pričom spotrebiteľovi priznávajú neprimerane krátke obdobie na prejavenie súhlasu s predĺžením platnosti zmluvy, n. ktoré oprávňujú dodávateľa rozhodnúť o tom, že jeho plnenie je v súlade so zmluvou, alebo ktoré priznávajú právo zmluvu vykladať iba dodávateľovi, o.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20. Podľa ust. § 53 ods. 5 OZ neprijateľné podmienky upravené v spotrebiteľských zmluvách sú neplatné. 21.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22. Podľa § 39 Občianskeho zákonníka, neplatný je právny úkon, ktorý svojím obsahom alebo účelom odporuje zákonu alebo ho obchádza alebo sa prieči dobrým mravom. 23.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Podľa § 3 ods. 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26. Podľa ust. § 17 ods. 1 písm. 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27.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w:t>
      </w:r>
    </w:p>
    <w:p>
      <w:r>
        <w:t>28.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 29.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30.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31. Podľa ust. § 470 ods. 1 zák. č. 40/1964 Zb. Občiansky zákonník (ďalej aj „OZ") Dedič zodpovedá do výšky ceny nadobudnutého dedičstva za primerané náklady spojené s pohrebom poručiteľa a za poručiteľove dlhy, ktoré na neho prešli poručiteľovou smrťou. Žalovaný je dedičom po poručiteľovi a preto v zmysle ust. § 470 ods. 1 OZ smrťou poručiteľa vstúpil do záväzkového vzťahu namiesto poručiteľa a stal sa tak zmluvnou stranou s právami a povinnosťami v zmysle zmluvy. 32.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33. Podľa čl. 8 CSP strany sporu sú povinné označiť skutkové tvrdenia dôležité pre rozhodnutie vo veci a podoprieť svoje tvrdenia dôkazmi, a to v súlade s princípom hospodárnosti a podľa pokynov súdu. 34. Podľa čl. 17 CSP súd postupuje v konaní tak, aby vec bola čo najrýchlejšie prejednaná a rozhodnutá, predchádza zbytočným prieťahom, koná hospodárne a bez zbytočného a neprimeraného zaťažovania strán sporu a iných osôb. 35. Podľa ust. § 150 ods. 1, 2 CSP strany majú povinnosť pravdivo a úplne uvádzať podstatné a rozhodujúce skutkové tvrdenia týkajúce sa sporu. Na zistenie podstatných a rozhodujúcich skutočností môže súd strany požiadať o ďalšie skutkové tvrdenia. 36. Podľa ust. § 151 ods, 1, 2 skutkové tvrdenia strany, ktoré protistrana výslovne nepoprela, sa považujú za nesporné. Ak strana poprie skutkové tvrdenia, ktoré sa týkajú jej konania alebo vnímania, uvedie vlastné tvrdenia o predmetných skutkových okolnostiach, inak je popretie neúčinné. 37. Súd zistil, že medzi veriteľom a žalovaným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38. Súd mal v danej právnej veci za preukázané, že žalobca na základe zmluvy o spotrebiteľskom úvere poskytol žalovanému finančné prostriedky vo výške 879 eur a dlžník, žalovaný sa zaviazal poskytnutý</w:t>
      </w:r>
    </w:p>
    <w:p>
      <w:r>
        <w:t>úver žalobcovi splatiť v 48 splátkach vo výške 26,70 eur mesačne, prvá splátka bola splatná dňa 15.12.2022 a posledná splátka dňa 15.11.2026. 39. Z predložených listinných dokladov mal súd ďalej za preukázané, že žalovaný uhradil finančné prostriedky celkovo vo výške 152,16 eur do podania žaloby. 40.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41.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42. Súd preskúmal predloženú zmluvu o spotrebiteľskom úvere v časti dohodnutého úroku. Súd považoval dohodnutý úrok za úrok, ktorý nie je v súlade so zákonom, pretože je v rozpore s dobrými mravmi. 43. Súd preskúmal predloženú zmluvu o spotrebiteľskom úvere v časti dohodnutého úroku. Súd považoval celý úver za bezúročný a zmluvu v časti dohody o úrokoch vyhodnotil za neplatnú. 44. Podľa obsahu zmluvy medzi stranami sporu bol dohodnutý úrok 16,99 % ročne. Čo sa týka výšky úrokovej sadzba uvedenej a dohodnutej v zmluve na výške 16,99 %. Súd zisťoval výšku úrokovej sadzby z úverov obdobných v rozhodnom období na internetovej stránke Národnej banky Slovenska a zistil, že výška pri obdobných úveroch v rozhodnom období bola 6,38 % ročne. Dohodnutá výška v danom prípade predstavuje viac ako dvojnásobok výšky úrokovej sadzby za ktorú poskytovali banky úvery v rozhodnom čase teda v čase uzavretia zmluvy. Preto je podľa názoru súdu dohoda o úroku v rozpore s dobrými mravmi a preto v zmysle cit. zákonných ustanovení je táto časť zmluvy neplatná. Z neplatnej dohody nemôže vzniknúť právo na plnenie. Výška úrokovej sadzby s prihliadnutím na výšku úrokovej sadzby z úverov obdobných v rozhodnom období hraničí už s úžerou. 45.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46. Súd poukazuje na rozsudok Krajského súdu v Prešove sp.zn. 3Co/114/2014 zo dňa 05.11.2014-65. Vo vyššie uvedených rozhodnutiach tak súd považoval za rozporné s dobrými mravmi poskytnutie úveru spotrebiteľovi za cenu prevyšujúcu o 100% priemernú cenu porovnateľných úverov poskytovaných bankami. 47. V danom prípade ročná sadzba úroku dohodnutého medzi účastníkmi predstavuje 16,99 %, pričom úroky pri porovnateľných úveroch poskytované bankami v rozhodnom období boli 6,38 %. V danom</w:t>
      </w:r>
    </w:p>
    <w:p>
      <w:r>
        <w:t>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Je možné tiež takúto výšku úrokov považovať za úžeru.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 „Odvolací súd považuje za rozporné s dobrými mravmi, ak sa poskytne spotrebiteľovi úver za cenu prevyšujúcu o 100%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 a odporuje dobrým mravom. Prevýšenie úrokov už o 100 % oproti priemeru úrokov za úvery poskytované bankami je netolerovateľné za žiadnych okolností. Je možné v danom prípade konštatovať, že výška úrokov hraničí s úžerou. V danom prípade výška úrokov prevyšuje dvojnásobok. 48. Podľa ust. § 1 ods. 1,2,3 nariadenia vlády č. 87/1995 Zb. odplatu pri poskytnutí peňažných prostriedkov spotrebiteľovi tvoria úrok, poplatky a akékoľvek iné odplatné plnenia alebo iné náklady, ktoré sú dohodnuté pri podpise spotrebiteľskej zmluvy a ktoré sú spojené s poskytnutím peňažných prostriedkov alebo vyžadované pri poskytnutí peňažných prostriedkov. Pri výpočte odplaty sa vychádza z predpokladu, že spotrebiteľská zmluva zostane platná dohodnutý čas a že dodávateľ a spotrebiteľ si budú plniť svoje povinnosti za podmienok a v lehotách dohodnutých v spotrebiteľskej zmluve. Odplata podľa odseku 1 sa vyjadruje v percentách zo sumy zmluvne dohodnutých peňažných prostriedkov za rok a vypočíta sa ako súčet plnení podľa odseku 3 za rok. Odplatu podľa odseku 1 tvoria plnenia vyjadrené v a)percentách zo sumy zmluvne dohodnutých peňažných prostriedkov tak, že 1.opakujúce sa plnenie v percentách za iné obdobie ako jeden rok sa prepočíta na obdobie jedného roka, 2.jednorazové plnenie v percentách sa považuje za plnenie za rok, 3.opakujúce sa plnenie v percentách za rok sa považuje za plnenie za rok, b)peniazoch prepočítavané na percentá zo sumy zmluvne dohodnutých peňažných prostriedkov tak, že 1.opakujúce sa plnenie v peniazoch za iné obdobie ako jeden rok sa prepočíta na obdobie jedného roka, vydelí sa sumou zmluvne dohodnutých peňažných prostriedkov a vynásobí sa číslom 100, 2.jednorazové plnenie v peniazoch sa vydelí sumou zmluvne dohodnutých peňažných prostriedkov a vynásobí sa číslom 100, 3.opakujúce sa plnenie v peniazoch za rok sa vydelí sumou zmluvne dohodnutých peňažných prostriedkov a vynásobí sa číslom 100, c)percentách z inej sumy, ako je suma zmluvne dohodnutých peňažných prostriedkov tak, že 1.opakujúce sa plnenie v percentách za iné obdobie ako jeden rok sa prepočíta na obdobie jedného roka a vynásobí sa podielom sumy, z ktorej sa vypočítava plnenie, a sumy zmluvne dohodnutých peňažných prostriedkov, 2.jednorazové plnenie v percentách sa vynásobí podielom sumy, z ktorej sa vypočítava plnenie, a sumy zmluvne dohodnutých peňažných prostriedkov, 3.opakujúce sa plnenie v percentách za rok sa vynásobí podielom sumy, z ktorej sa vypočítava plnenie, a sumy zmluvne dohodnutých peňažných prostriedkov. 49. Podľa ust. § 1 ods. 4 nariadenia vlády č. 87/1995 Zb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 naposledy v čase predchádzajúcom uzavretiu spotrebiteľskej zmluvy.</w:t>
      </w:r>
    </w:p>
    <w:p>
      <w:r>
        <w:t>50. Podľa ust. § 1a ods. 1,2,3,4,5 nariadenia vlády č. 87/1995 Zb (Najvyššia prípustná výška odplaty (k § 53 ods. 6)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Ak ide o poskytnutie peňažných prostriedkov spotrebiteľovi na obdobie kratšie ako tri mesiace alebo o poskytnutie peňažných prostriedkov spotrebiteľovi, ktorých výška nepresiahne 100 eur, je najvyššia prípustná výška odplaty zo sumy zmluvne dohodnutých peňažných prostriedkov 30 % ročne. Ak ide o poskytnutie peňažných prostriedkov spotrebiteľovi na nájom a kúpu veci, ktorú spotrebiteľ užíva s právom jej kúpy po uplynutí dojednaného času užívania (lízing), a súčasťou odplaty je aj havarijné poistenie, je najvyššia prípustná výška odplaty 2,5-násobok priemernej ročnej percentuálnej miery nákladov podľa § 1 ods. 4 ročne. Najvyššia prípustná výška odplaty sa posudzuje podľa pravidiel uvedených v odsekoch 1 až 3 ku dňu uzavretia spotrebiteľskej zmluvy, ktorej predmetom je poskytnutie peňažných prostriedkov spotrebiteľovi. Sumy alebo percentá vypočítané podľa tohto nariadenia vlády sa zaokrúhľujú na dve desatinné miesta nahor. 51. K uvedenému záveru o rozpore s dobrými mravmi súd dospel napriek úprave v ust. §1a nariadenia vlády č. 87/1995 Z.z. Ustanovenie § 39 OZ o neplatnosti právneho úkonu pre rozpor s dobrými mravmi je stále v platnosti a v danom prípade vzhľadom na výšku úrokov je možne jednoznačne v prípade, že výška úrokov hraničí s úžerou a preto možno hovoriť o rozpore s dobrými mravmi. 52. Vzhľadom na vyššie uvedené závery súd považoval dohodu o úrokoch vo výške 16,99 % za absolútne neplatnú, nakoľko sa prieči dobrým mravom , je s nimi v hrubom rozpore a súd takto dohodnutú odplatu považoval aj za neprimeranú v zmysle § 53 a § 54 Občianskeho zákonníka. Ide o zmluvnú podmienku ktorá je v rozpore s dobrými mravmi. 53. Súd považoval úver za bezúročný aj z dôvodu porušenia zákona o spotrebiteľských úveroch a zákona o ochrane spotrebiteľa. 54. Pokiaľ ide o skúmanie bonity žalovaného, súd sa zaoberal, či zo strany žalobcu, veriteľa nedošlo k porušeniu povinnosti s odbornou starostlivosťou preskúmať schopnosť spotrebiteľa splácať úver, čo spôsobuje jeho bezúročnosť a bezpoplatkovosť. 55. Skutočnosť, že sa jednalo o spotrebiteľský úver nebola medzi stranami sporná. Zmluva o úvere uzavretá medzi stranami sporu je spotrebiteľskou zmluvou, podliehajúcou zákonu č. 129/2010 Z. z. o spotrebiteľských úveroch. 56. Súd sa zaoberal skutočnosťou, či predmetný spotrebiteľský úver spĺňa všetky obligatórne náležitosti vyžadované zákonom o spotrebiteľských úveroch, pričom zistil, že v zmluve absentuje uvedenie predpokladov pre výpočet RPMN (ust. § 9 ods. 1,2 písm. h) zákona č. 129/2010 Z.z.) a platnosťou vyhlásenia predčasnej splatnosti úveru. 57.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58. Podľa čl. 8 CSP strany sporu sú povinné označiť skutkové tvrdenia dôležité pre rozhodnutie vo veci a podoprieť svoje tvrdenia dôkazmi, a to v súlade s princípom hospodárnosti a podľa pokynov súdu. 59. Podľa čl. 17 CSP súd postupuje v konaní tak, aby vec bola čo najrýchlejšie prejednaná a rozhodnutá, predchádza zbytočným prieťahom, koná hospodárne a bez zbytočného a neprimeraného zaťažovania strán sporu a iných osôb.</w:t>
      </w:r>
    </w:p>
    <w:p>
      <w:r>
        <w:t>60. Podľa ust. § 150 ods. 1,2 CSP strany majú povinnosť pravdivo a úplne uvádzať podstatné a rozhodujúce skutkové tvrdenia týkajúce sa sporu. Na zistenie podstatných a rozhodujúcich skutočností môže súd strany požiadať o ďalšie skutkové tvrdenia. 61. Podľa ust. § 151ods, 1,2 skutkové tvrdenia strany, ktoré protistrana výslovne nepoprela, sa považujú za nesporné. Ak strana poprie skutkové tvrdenia, ktoré sa týkajú jej konania alebo vnímania, uvedie vlastné tvrdenia o predmetných skutkových okolnostiach, inak je popretie neúčinné. 62. Súd v konaní ex offo vzhľadom na to, že ide o spotrebiteľský úver sa zaoberal skúmaním bonity dlžníka veriteľom a tým, či zmluva má všetky zákonné obligatórne náležitosti. 63. Z vykonaného dokazovania súdu, tak ako je to vyššie uvedené je zrejmé, že pri overovaní bonity žalovaného, žalobca, veriteľ nemal takmer žiadne údaje preukazujúce skutočnú výšku výdavkov žalovaného, nebolo preto preukázané či s odbornou starostlivosťou pred uzavretím zmluvy o spotrebiteľskom úvere posúdil schopnosť spotrebiteľa splácať spotrebiteľský úver. Z listiny lustrácie v SRBI vyplýva, že žalovaný mal podané viaceré žiadosti o úver a to 4, 3 boli odmietnuté ( pokiaľ išlo o kreditne karty). 64.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65. Postup žalobcu pri skúmaní bonity spotrebiteľa preukázaný v konaní ako to uviedol vo svojom písomnom vyjadrení a predloženými listinami ( SRBI) ako je to vyššie uvedené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66. V zmysle smernice Európskeho parlamentu a Rady 2008/48/ES z 23.04.2008 je priznaná veriteľovi voľná miera úvahy pri určení, či informácie, ktoré má k dispozícii, sú dostatočné na potvrdenie úverovej bonity a či ju musí overiť aj inými prostriedkami. Veriteľ sa tak musí vzhľadom na okolnosti prípadu buď uspokojiť s informáciami, ktoré mu boli predložené spotrebiteľom alebo sa rozhodnúť, že považuje za nevyhnutné tieto informácie doplniť. 67. Súd poukazuje na rozhodnutie Krajského súdu Prešov 4Co/100/2019 zo dňa 13.02.2020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ZoSÚ vyplýva, že informácie pre rozhodnutie dodávateľa o tom, či zmluvu uzavrie alebo nie, si má veriteľ zabezpečiť sám</w:t>
      </w:r>
    </w:p>
    <w:p>
      <w:r>
        <w:t>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68. V danom prípade nebolo žalobcom preukázané, aby žalobca mal k dispozícií doklady o výdavkoch žalovaného najmä nákladoch na bývanie, doklady SIPO, prípadne výpisy z bežného účtu žalovaného pri uzatváraní zmluvy. Veriteľ tiež nezohľadnil riadne a odborne zamietnutie niekoľkých žiadosti a to dôvody zamietnutia, čo je tiež dôležité a svedčí o nedostatku rizikovosti a nedostatku bonity dlžníka. 69. Súd tak nemal za preukázané, že by mal žalobca v čase poskytnutia úveru vedomosť o majetkových pomeroch žalovaného teda kde býval, či vlastnil nehnuteľnosť alebo či býval v podnájme, aké výdavky spojené s ubytovaním uhrádzal a taktiež nepreukázal ani iné doklady, resp. zistenia o jeho výdavkoch predstavujúcich uspokojovanie základných životných potrieb. Bez toho, aby žalobca preukázal, že skúmal aj výdavky na strane žalovaného, nemohol mať reálny obraz o majetkovej situácii spotrebiteľa potrebnej pre posúdenie schopnosti splácať poskytnutý úver (porovnaj napríklad rozsudok Krajského súdu v Prešove sp.zn.14CoCsp/3/2021 z 14. 10. 2021). 70. Žalobca vôbec podľa súdu neskúmal skutočné príjmy a výdavky žalovaného a to predložením prislúchajúcich listín. Žiadne iné listiny preukazujúce príjmy hlavne mesačne výdavky, ktoré každá osoba má a ktoré sú v súčasnosti v nemalej výške a teda riadne skúmanie bonity súdu nepredložil. 71. Náklady na bývanie a ďalšie nevyhnutné výdavky žalobca preukázateľne u žalovaného neskúmal. Uvedené nezodpovedá odbornej starostlivosti dodávateľa v zmysle § 7 ods. 1 zákona o spotrebiteľských úveroch. Pokiaľ ide o úverové zaťaženie žalovaného ani toto nezodpovedá odbornej starostlivosti dodávateľa v zmysle § 7 ods. 1 zákona o spotrebiteľských úveroch. Veriteľ mal túto skutočnosť vyhodnotiť ako rizikovú a úver neposkytnúť. Súd má za to, že žalobca neuniesol dôkazné bremeno čo sa týka skúmania pravidelných výdavkov žalovaného pred samotným uzavretím uvedenej úverovej zmluvy. 72.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len potvrdením o príjme v zmysle uvádzanej judikatúry, nemožno považovať za posúdenie schopnosti spotrebiteľa splácať úver s odbornou starostlivosťou. 73. Nahliadnutie do databáz úverových registrov a databáz bánk za účelom skúmania výdavkov žalovaného, samo o sebe taktiež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 74. Bez toho, aby žalobca skúmal aj iné aspekty, nemohol si utvoriť reálny obraz o majetkovej situácii žalovaného,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žalovaných nemal žalobca k dispozícii údaje o jeho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75. Porovnávanie príjmov a výdavkov žalovaného nevyplynulo zo žiadneho z predložených dôkazov žalobcom. Uvedené je možné považovať iba za formálne overenie bonity žalovaného, nie však skutočné</w:t>
      </w:r>
    </w:p>
    <w:p>
      <w:r>
        <w:t>overenie bonity s odbornou starostlivosťou, ako to vyžaduje § 7 ods. 1 zákona o spotrebiteľských úveroch. 76.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77. Podľa Rozsudku Súdneho dvora (šiesta komora) z 10. júna 2021 C 303/20, Ultimo Portfolio Investment (Luxembourg) SA proti KM, za účasti: Prokuratura OkrAgowa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78. Pri poskytnutí úveru za situácie, keď bol poskytnutý spotrebiteľovi úver bez náležitého posúdenia jeho bonity, nemožno žalobcovi priznať okrem istiny iný nárok z predmetnej spotrebiteľskej zmluvy. 79. Súd zároveň poukazuje, že úver je potrebné považovať za bezúročný aj z toho dôvodu, že nie sú v zmluve o spotrebiteľskom úvere uvedené predpoklady pre výpočet RPMN tak ako ich vyžaduje zákon č. 129/2010 Z.z. s poukazom na ROZSUDOK SÚDNEHO DVORA (siedma komora) z 23. januára 2025 vo veci C 677/23 iniciovaný senátom 1Co Krajského súdu v Prešove, podľa ktorého článok 10 ods. 2 písm. g) smernice 2008/48, zmenenej smernicou 2011/90, sa má vykladať v tom zmysle, že: predpoklady použité na výpočet ročnej percentuálnej miery nákladov (RPMN) musia byť výslovne uvedené v zmluve o úvere a v tejto súvislosti nestačí, aby ich spotrebiteľ mohol sám identifikovať preskúmaním podmienok tejto zmluvy. 80. Súd ďalej zisťoval, či v zmluve určená RPMN bola veriteľom určená a vypočítané správne a či jej výsledok uvedený v zmluvy bol výsledkom výpočtu z údajov uvedených v zmluve. 81. Keďže údaje ako je RPMN, predpoklady pre výpočet RPMN sú v zmysle citovaných zákonných ustanovení zákona č. 129/2010 Z.z. obligatórnymi údajmi, ich neuvedenie alebo uvedenie v nesprávnej výške spôsobuje v zmysle ust. § 11 ods. 1 zákona č. 129/2010 bezúročnosť a bezpoplatkovosť veru. Je nevyhnutné , aby boli všetky predpoklady pre výpočet RPMN jasne a zreteľne pre spotrebiteľa uvedené vrátane všetkých konkrétnych predpokladov. 82. Podľa ust. § 11 ods. 1zákona č. 129/2010 Z.z. poskytnutý spotrebiteľský úver sa považuje za bezúročný a bez poplatkov, ak a)zmluva o spotrebiteľskom úvere nemá písomnú formu podľa § 9 ods. 1, b)zmluva o spotrebiteľskom úvere neobsahuje náležitosti podľa § 9 ods. 2 písm. a) až l), s), z) a aa), c)zmluva o spotrebiteľskom úvere formou povoleného prečerpania, ktorý sa musí splatiť na požiadanie alebo do troch mesiacov, neobsahuje náležitosti podľa § 10 ods. 1 alebo d)v zmluve o spotrebiteľskom úvere je uvedená nesprávne ročná percentuálna miera nákladov v neprospech spotrebiteľa, e)veriteľ spotrebiteľský úver poskytne finančnými prostriedkami v hotovosti.</w:t>
      </w:r>
    </w:p>
    <w:p>
      <w:r>
        <w:t>83. Podľa ust. § 19 ods. 1 zákona č. 129/2010 Z.z. ročná percentuálna miera nákladov spotrebiteľského úveru sa vypočíta podľa vzorca uvedeného v prílohe č. 2. 84. Podľa ust. § 19 os. 2 zákona č. 129/2010 Z.z. na účely výpočtu ročnej percentuálnej miery nákladov sa použijú celkové náklady spotrebiteľa spojené so spotrebiteľským úverom zahŕňajúce aj všetky plnenia súvisiace s poskytnutým spotrebiteľským úverom nad rámec poskytnutého spotrebiteľského úveru poukazované veriteľovi alebo akejkoľvek tretej osobe s výnimkou poplatkov, ktoré musí spotrebiteľ zaplatiť za nedodržanie akýchkoľvek záväzkov ustanovených v zmluve o spotrebiteľskom úvere; náklady na vedenie platobného účtu, na ktorom sa zaznamenávajú platobné transakcie a čerpania, náklady na používanie platobných prostriedkov na platobné transakcie a čerpania a ostatné náklady na platobné transakcie sa zahrnú do celkových nákladov spotrebiteľa spojených s úverom, ak otvorenie účtu nie je dobrovoľné a náklady na účet neboli zrozumiteľne a samostatne uvedené v zmluve o spotrebiteľskom úvere alebo v akejkoľvek inej zmluve uzavretej so spotrebiteľom. Ak ide o zmluvu o viazanom spotrebiteľskom úvere použijú sa na účely výpočtu ročnej percentuálnej miery nákladov celkové náklady spotrebiteľa podľa prvej vety s výnimkou iných skutočných nákladov, ktoré je spotrebiteľ povinný zaplatiť predávajúcemu, okrem kúpnej ceny za kúpu tovaru alebo uskutočnenie služieb bez ohľadu na to, či sa operácia vykoná v hotovosti alebo na úver. 85. Podľa ust. § 19 ods. 3 zákona č. 129/2010 Z.z pri výpočte ročnej percentuálnej miery nákladov sa vychádza z predpokladu, že zmluva o spotrebiteľskom úvere zostane platná dohodnutý čas a že veriteľ a spotrebiteľ si budú plniť svoje povinnosti za podmienok a v lehotách ustanovených v zmluve o spotrebiteľskom úvere. 86. Podľa ust. § 19 os. 4 zákona č. 129/2010 Z.z ak zmluva o spotrebiteľskom úvere umožňuje zmeny úrokovej sadzby spotrebiteľského úveru a zmenu poplatkov zahrnutých v ročnej percentuálnej miere nákladov, ktoré sa však nedajú určiť v čase jej výpočtu, vychádza sa pri výpočte ročnej percentuálnej miery nákladov z predpokladu, že úroková sadzba spotrebiteľského úveru a ostatné poplatky zostanú nemenné a budú platiť až do konca platnosti zmluvy o spotrebiteľskom úvere. 87. Podľa ust. § 19 os. 5 zákona č. 129/2010 Z.z ak je to potrebné, môžu sa pri výpočte ročnej percentuálnej miery nákladov použiť dodatočné predpoklady uvedené v prílohe č. 2. 88. Podľa ust. § 19 os. 6 zákona č. 129/2010 Z.z opatrením, ktoré môže vydať Národná banka Slovenska a ktoré sa vyhlasuje v Zbierke zákonov Slovenskej republiky, sa ustanovia podrobnosti o výpočte ročnej percentuálnej miery nákladov. 89. V súlade s písm. k) cit. ustanovenia § 9 zákona č. 129/2010 Z.z. jednou z náležitostí zmluvy o spotrebiteľskom úvere je uvedenie ročnej percentuálnu miery nákladov a celkovú čiastku, ktorú musí spotrebiteľ zaplatiť, vypočítané na základe údajov platných v čase uzatvorenia zmluvy o spotrebiteľskom úvere; uvedú sa všetky predpoklady použité na výpočet tejto ročnej percentuálnej miery nákladov. RPMN ktorá bola uvedená v zmluve o úvere 18,64 % je nesprávna, nakoľko správna výška RPMN podľa prepočtu súdu vychádzajúc z údajov obsiahnutých v zmluve je 22,96 %. 90. Pre výpočet RPMN sú dôležité vstupné parametre, tie nie sú v zmluve jasne a zreteľne uvedené a označené (čl. 115). 91. Podľa vyššie citovaného zákonného ustanovenia neuvedenie RPMN ako aj ich všetkých zákonných predpokladov spôsobuje bezúročnosť a bezpoplatkovosť poskytnutého úveru, čo v danom prípade bolo preukázané. Za neuvedenie RPMN sa považuje aj uvedenie nesprávnej výšky RPMN 92. Dodávateľom v danom právnom vzťahu je žalobca. Je zrejmé, že RPMN bola uvedená ním a žalobca veriteľ neuviedol všetky predpoklady jej výpočtu. V časti 1 zmluvy veriteľ neuviedol žiaden konkrétny vstupný parameter pre výpočet RPMN, len všeobecné tvrdenia. 93. Ak RPMN bola určená v zmluve nesprávne, čo je v neprospech spotrebiteľa, teda akoby nebola uvedená, spôsobuje to bezúročnosť a bezpoplatkovosť úveru.</w:t>
      </w:r>
    </w:p>
    <w:p>
      <w:r>
        <w:t>94. Podmienky poskytovania spotrebiteľských úverov a výpočet RPMN upravujú ustanovenia zákona č. 129/2010 Z. z. o spotrebiteľských úveroch a o iných úveroch a pôžičkách pre spotrebiteľov a o zmene a doplnení niektorých zákonov v znení neskorších predpisov (ďalej len „zákon“). 95. Na účely tohto zákona sa RPMN rozumejú celkové náklady spotrebiteľa spojené so spotrebiteľským úverom, vyjadrené ako ročné percento z celkovej výšky spotrebiteľského úveru. 96. Výpočet RPMN upravuje ustanovenie § 19 zákona, kde je definované na základe čoho sa vypočíta RPMN, aké údaje sa použijú na výpočet RPMN a z čoho sa vychádza pri výpočte RPMN a príloha 2, v ktorej je stanovená základná rovnica na výpočet RPMN a poznámky k výpočtu RPMN. 97. V prípade, ak v zmluve o spotrebiteľskom úvere je uvedená nesprávne RPMN v neprospech spotrebiteľa, tak podľa ustanovenia § 11 ods. 2 zákona č. 129/2010 Z.z. sa poskytnutý spotrebiteľský úver považuje za bezúročný a bez poplatkov. 98. Súd sa tiež zaoberal tým, či vyhlásenie predčasnej splatnosti úveru je v súlade so zákonom. 99. V konaní bolo preukázané, že žalobca pôvodne nedoručil doručenku od vyhlásenia predčasnej splatnosti z 26.10.2023 a ani k listu z 2.10.2023 v ktorej mal upozorniť žalovaného na možnosť vyhlásiť úver za predčasne splatný, čo v zmysle ustálenej judikatúry spôsobuje neplatnosť vyhlásenia predčasnej splatnosti . Počas konania listom zo dňa 15.10.205 doručil od oboch listín okrem kópie poštového podacieho hárku listiny sledovanie oboch zásielok od Slovenskej pošty, čo v zmysle ustálenej judikatúry je možné považovať za preukázanie doručenia listín. 100. Súd má však za to, že vyhlásenie predčasnej splatnosti je neplatné z iného dôvodu a to, že vyhlásenie, upozornenie neobsahuje konkrétnu splátku, pre ktorú jednorazovo a predčasne veriteľ zosplatnil celý dlh ako to vyplýva z obsahu vyššie uvedených listín ako to vyžaduje OZ, čo potvrdzuje ustálená judikatúry súdov SR. 101.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 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102. Súd poukazuje aj na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103. Ustanovenie § 53 ods. 9 Občianskeho zákonníka pred zosplatnením úveru vyžaduje výzvu veriteľa adresovanú a preukázateľne doručovanú dlžníkovi s upozornením na aktuálny dlh a s výslovným</w:t>
      </w:r>
    </w:p>
    <w:p>
      <w:r>
        <w:t>upozornením na možnosť veriteľa požadovať zaplatenie celého zvyšku dlhu naraz z dôvodu neplnenia si povinnosti dlžníka. Podľa § 53 ods. 9 Občianskeho zákonníka právo na jednorazové splatenie celej neuhradenej pohľadávky má veriteľ najskôr po uplynutí troch mesiacov od omeškania so zaplatením splátky spotrebiteľa. Ustanovenie § 565 Občianskeho zákonníka ustanovuje, že ak ide o plnenie v splátkach, môže veriteľ žiadať o zaplatenie celej pohľadávky pre nesplnenie niektorej splátky, len ak to bolo dohodnuté alebo v rozhodnutí určené. Nakoľko ustanovenie § 53 ods. 9 Občianskeho zákonníka predstavuje v spotrebiteľských zmluvách lex specialis oproti všeobecnej norme § 565 Občianskeho zákonníka, je potrebné ustáliť, že právo podľa § 53 ods. 9 Občianskeho zákonníka môže veriteľ vykonať len po uplynutí zákonnej lehoty, ktorú nemožno skrátiť, ale za predpokladu, že omeškanie s uvedenou splátkou, s ktorou je spotrebiteľ v omeškaní viac ako tri mesiace, trvá. Pred žiadosťou veriteľa na zaplatenie celej pohľadávky sa ďalej vyžaduje, aby veriteľ v zákonom stanovenej lehote, ktorá nesmie byť kratšia ako 15 dní, upozornil spotrebiteľa na uplatnenie tohto práva. Účinnosť uplatnenia práva podľa § 565 Občianskeho zákonníka je teda podmienená aj tým, že veriteľ v uvedenej lehote ešte pred uplatnením tohto práva upozornil spotrebiteľa na to, že toto právo využije. Lehota na doručenie upozornenia spotrebiteľovi v lehote nie kratšej ako 15 dní na uplatnenie zosplatnenia celej pohľadávky nemusí bez ďalšieho začať plynúť až po tom, ako je dlžník v omeškaní so splátkou 3 mesiace. Podľa § 53 ods. 9 Občianskeho zákonníka nie je upravená lehota, v ktorej musí veriteľ žiadať právo na predčasné zosplatnenie úveru najneskôr, táto je upravená v § 565 Občianskeho zákonníka, podľa ktorého toto právo môže veriteľ použiť najneskôr do splatnosti najbližšie nasledujúcej splátky a súčasne spotrebiteľ musí byť v omeškaní so zaplatením splátky 3 mesiace, pričom postačuje, aby bol v omeškaní len s jednou splátkou. Veriteľ je časovo limitovaný využitím práva na zosplatnenie. Zo splatnosti tejto splátky, ktorá nadväzuje na splátku, od splatnosti ktorej uplynuli 3 mesiace, musí veriteľ právo na zosplatnenie uplatniť, inak jeho právo zaniká. 104.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Takto tomu v danom prípade podľa súdu nebolo. Z obsahu úkonov, kde je uvedené, že dlžník sa dostal do omeškania no z listín nemožno jednoznačne vyvodiť to, s akou splátkou sa dostal do omeškania. Jej uvedenie je nevyhnuté aj pre počítanie lehôt podľa ust. § 53 ods. 9 OZ . To tiež nie je možné preskúmať. 105. Listom 26.10.2023 s odkazom na list zo dňa 2.10.2023 veriteľ mal vyhlásiť okamžitú splatnosť všetkých splátok a vyzvať dlžníka na úhradu celkovej dlžnej sumy v súlade s obchodnými podmienkami zmluvy. V listoch nie je uvedené s ktorou splátkou sa dlžník dostal do omeškania. V upozornení veriteľ neuviedol omeškanie konkrétnej splátky a toto nie je uvedené ani v oznámení o vyhlásení okamžitej splatnosti. 106. Z vyššie uvedených dôvodov je preto podľa názoru súdu, vyhlásenie predčasnej splatnosti neplatné. Súd preto posudzoval splatnosť každej splátky samostatne. 107. Žalobca má preto nárok na nepremlčané a splatné splátky splatné do rozhodnutia súdu. Keďže prvá splátka bola splatná dňa 15.12.2022 a posledná dňa 15.11.2026 a žaloba bola podaná na OS Banská Bystrica dňa 18.03.2025 do rozhodnutia súdu sú splatné len splátky splatné od 15.12.2022 do 15.11.2025. Splátky splatné od 12/2025 do 11/2026 neboli ku dňu rozhodnutia súdu ešte splatné, je to 12 splátok. Preto ich súd nemohol priznať. Žalobca má preto tak nárok na splátky za obdobie od 15.12.2022 do 15.11.2025, ide o 36 splátok. Má však vzhľadom na bezúročnosť úveru nárok len istinu z týchto splátok. 108. Istina pripadajúca na jednu splátku je 18,31 eur ( 879 eur /48 splátok). 36 x 18,31 eur je 659,16 eur. Po odrátaní uhradenej sumy je dlh 507 eur. (659,16 eur -152,16 eur ). 109. V tejto časti istiny 507 eur považoval súd žalobu za dôvodnú a vyhovel jej. Vo zvyšnej časti žalobu, čo do istiny a úroku zamietol. Pokiaľ ide o nárok na úroky, na tieto žalobca nemá ako to súd uviedol z viacerých dôvodov nárok.</w:t>
      </w:r>
    </w:p>
    <w:p>
      <w:r>
        <w:t>110. Pokiaľ ide o nárok na náklady spojené s vymáhaním pohľadávky v sume 18 eur, súd ich považoval za nepreukázané. Žalobca v tejto časti neuniesol dôkazne bremeno, o aké náklady ide, z čoho pozostávajú a ich výšku žiadnym hodnoverným dôkazom nepreukázal. 111. Pokiaľ ide o poistenie a poplatok za poistenie, ktorý bol uvedený v zmluve v sume 5,29% (výška splátky s poistením tak bola 26,70 eur), súd tento nárok tiež považuje za nedôvodný. V texte zmluvy bod 1 je uvedené, že bol zvolený balík poistenie. Súd má za to, že túto poistnú zmluvu, ktorá je súčasťou inej zmluvy a to zmluvy o spotrebiteľskom úvere je možné považovať za poistnú zmluvu, ktorá nie je uzavretá v zmysle ust. § 788 a nasl. OZ.. 112. Podľa ust. § 788 ods. 1 OZ poistnou zmluvou sa poistiteľ zaväzuje poskytnúť v dojednanom rozsahu plnenie, ak nastane náhodná udalosť v zmluve bližšie označená a fyzická alebo právnická osoba, ktorá s poistiteľom poistnú zmluvu uzavrela, je povinná platiť poistné. 113. Podľa ust. § 788 ods. 2 OZ poistná zmluva obsahuje najmä a) výšku poistnej sumy, v prípade poistenia osôb výšku zaručenej poistnej sumy, b) výšku poistného, jeho splatnosť a či ide o jednorazové poistné alebo bežné poistné, c) poistnú dobu, d) údaj o tom, či je dohodnuté, že v prípade poistenia osôb sa bude oprávnená osoba podieľať na výnosoch poisťovateľa a akým spôsobom, e) práva a povinnosti poisťovateľa, poisteného a toho, kto s poisťovateľom uzaviera poistnú zmluvu, f) výšku odkupnej hodnoty, ktorú poisťovateľ vyplatí v prípade poistenia osôb pri predčasnom ukončení poistenia. 114. Podľa ust. § 788 ods. 3 OZ súčasťou poistnej zmluvy sú všeobecné poistné podmienky poistiteľa (poistné podmienky), na ktoré sa poistná zmluva odvoláva a ktoré sú k nej pripojené alebo boli pred uzavretím zmluvy tomu, kto s poistiteľom zmluvu uzavrel, oznámené. 115. Podľa ust. § 788 ods. 4 OZ v poistnej zmluve sa možno od poistných podmienok odchýliť len v prípadoch v nich určených. V iných prípadoch sa možno odchýliť, len pokiaľ je to na prospech poisteného. 116. Súd v tomto smere pokiaľ ide o poistenie poukazuje, že pokiaľ sa jedná o nárok ohľadom poistného má súd za to, že žaloba žalobcu je nedôvodná, pretože ohľadom poistenia, súd takúto dohodou vyhodnotil za neplatnú. Žiadna osobitná poistná zmluva žalobcom predložená nebola. Poistná zmluva bola zakomponovaná do zmluvy o spotrebiteľskom úvere. 117. Žalobcom predložená dohoda o nejakom poistení, ktorá je súčasťou zmluvy o spotrebiteľskom úvere, časť 3. Takéto zakomponovanie poistnej zmluvy do inej zmluvy, je neprijateľné, zavádzajúce v snahe oklamať a zavádzať spotrebiteľa. Osobitná poistná zmluva doložená nebola. Ak táto dohoda, je zakomponovaná do textu samotnej úverovej zmluvy, bez ohľadu na vôľu spotrebiteľa a ani nie je osobitne označená ako poistenie, pričom vopred bola zakomponovaná do textu zmluvy o úvere, pričom je nanajvýš otázne, či žalovaný ako spotrebiteľ mal takúto vôľu uzavrieť nejakú poistnú zmluvu a či vedel , že súbežné uzatvára aj nejakú zmluvu o poistení a či ju vôbec chcel uzavrieť. Je nanajvýš pravdepodobne, že dlžník chcel uzavrieť úverovú zmluvu, pretože si chcel požičať peniaze a nie poistnú zmluvu. Ak táto poistka mu bola podsunutá a vnútená, je takáto dohoda neplatná. V texte zmluvy je všeobecné ustanovenie o poistení vsunuté do textu inej zmluvy. Je nesporné, že nebola individuálne dojednaná. 118. Občiansky zákonník v § 37 ods. 1 pozitívne vymedzuje podmienky, za ktorých sa právny úkon považuje za platný a tým aj účinný, teda je schopný vyvolať právne následky. Jedným z právnych následkov právneho úkonu, ktorý nebol urobený platne, je jeho neplatnosť a v tomto prípade ide o absolútne neplatný právny úkon. Samozrejmou požiadavkou právneho úkony je aj danosť - existencia vôle. Ak niet vôle, niet ani právneho úkonu. 119. Právny úkon je urobený slobodne, ak k prejavu vôle nebol účastník prinútený určitými skutočnosťami, bez ktorých by k takémuto úkonu nedošlo. Vážnosť vôle je ďalšou náležitosťou právneho úkonu. Právny úkon je urobený vážne, ak vôľa smeruje naozaj k urobeniu právneho úkonu, t.j. ak bol</w:t>
      </w:r>
    </w:p>
    <w:p>
      <w:r>
        <w:t>právny úkon urobený spôsobom a za okolností, ktoré nevyvolávajú pochybnosti, že subjekt prejavujúci vôľu zamýšľal privodiť právne účinky, ktoré s takýmto prejavom vôle spájajú normy občianskeho práva. Ďalšou náležitosťou prejavu vôle je jeho určitosť. Určitosť sa musí týkať určenia účastníkov, ďalej podstatných zložiek obsahu právneho úkonu a predmetu, ktorého sa právny úkon týka. Prejav je neurčitý, ak sa neurčitosť nedá odstrániť ani výkladom. Ak je obsah právneho úkonu zachytený písomne, určitosť prejavu vôle je daná obsahom listiny, na ktorej je zaznamenaný. Nezrozumiteľnosť možno označiť za neurčitosť prejavu po výrazovej stránke. Zrozumiteľnosť vyjadruje kvalitu spôsobu prejavu vôle. Právny úkon je nezrozumiteľný, ak konajúci po jazykovej stránke nedosiahol v dôsledku vadného slovného, či iného sprostredkovania, jasné vyjadrenie vôle a objektívne vzaté ani výkladom právneho úkonu nemožno zistiť, čo chcel účastník prejaviť. V danom prípade chýba aj táto náležitosť a to určitosť prejavu. 120. Ak ide o právny úkon, pre ktorý je pod sankciou neplatnosti stanovená písomná forma, musí byť určitosť prejavu vôle daná obsahom listiny, na ktorej je zaznamenaný. Nestačí, že účastníkovi právneho vzťahu je jasné, čo je predmetom zmluvy, ak nie je poznateľný z jej textu. Určitosť písomného prejavu vôle je objektívnou kategóriou a taký prejav vôle by nemal vzbudzovať dôvodné pochybnosti o jeho obsahu ani u osôb, ktoré nie sú účastníkmi daného právneho vzťahu. 121. V danej právnej veci, vzhľadom na konanie žalobcu a postup, akým podľa jeho tvrdení mala byť zmluva o poistení uzatvorená, súd je toho názoru, že zo strany žalobcu nebol naplnený ani predpoklad určitosti prejavu vôle smerujúci k uzatvoreniu zmluvy o poistení. Žalovaný o tomto nemusel byť ani oboznámený. Žalobca nepreukázal, že so žalovaným bola uzavretá osobitná poistná zmluva tak aby spĺňala všetky požadované zákonné náležitosti, tak ako je to vyššie uvedené. 122. Zároveň je možné aj skonštatovať, že ide o neprijateľnú zmluvnú podmienku a zjavnú nerovnováhu v právach a povinnostiach na škodu spotrebiteľa. Nejde o individuálne dojednanú zmluvnú podmienku, čo spôsobuje jej neplatnosť. 123.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124.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125.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126. Žalobca požadoval úroky z omeškania od 10.11.2023 s odkazom na vyhlásenie predčasnej splatnosti dlhu. 127. Súd mal za to, že k tomu dňu sa dlžník vzhľadom na neplatnosť vyhlásenia predčasnej splatnosti sa nemohol dostať do omeškania. 128. Do omeškania s úhradou celého dlhu sa tak dlžník, žalovaný mohol dostať až po doručení výzvy zo strany súdu. Za takúto výzvu je možné považovať doručenie žaloby, ktorá bola žalovanému doručená dňa 24.09.2025. Po stanovení primeranej lehoty na plnenie, ktoré je 3 dní sa tak žalovaný mohol dostať do omeškania až od 28.09.2025. 129. Na základe uvedeného, preto súd priznal žalobcovi úroky z omeškania v zákonnej výške v čase omeškania, ktorá bola 7,15 % ročne ( nie tak ako to uviedol žalobca ) z dlžnej sumy splatnej istiny, ktorú žalobcovi priznal až od 28.09.2025 a zvyšok nároku žalobcu na úroky z omeškania ako nedôvodný a nepreukázaný zamietol. Súd zamietol aj nárok na úroky z omeškania z nepriznanej istiny. Ak nie je dôvodná istina, nie je dôvodný ani úrok z omeškania z nej.</w:t>
      </w:r>
    </w:p>
    <w:p>
      <w:r>
        <w:t>130. Podľa § 255 ods. 1 zákona č. 160/2015 Z. z. Civilný sporový poriadok (ďalej len „CSP“), súd prizná strane náhradu trov konania podľa pomeru jej úspechu vo veci. 131. Podľa § 262 ods. 2 CSP o výške náhrady trov konania rozhodne súd prvej inštancie v lehote do 60 dní po právoplatnosti rozhodnutia, ktorým sa konanie končí, samostatným uznesením, ktoré vydá súdny úradník. 132. Súd žalobe čiastočne vyhovel a čiastočne ju zamietol. Po prepočte úspechu bol v konaní úspešnejší žalobca v pomere 63%. Žalovaný bol úspešný v pomere 37%. Úspešnejší žalobca má tak nárok na náhradu trov konania v pomere svojho úspechu , t.j. 26% ( 79% -21%). O výške náhrady trov konania rozhodne súd prvej inštancie v lehote do 60 dní po právoplatnosti rozhodnutia, ktorým sa konanie končí, samostatným uznesením, ktoré vydá súdny úradník.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https://www.kauzis.sk/judikatura/r/ECLI:SK:OSVT:2025:6125260239.3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