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6Er/426/2004 z 29. 10. 2025</w:t>
      </w:r>
    </w:p>
    <w:p>
      <w:r>
        <w:t>Uznesenie Okresného súdu Vranov nad Topľou z 29. októbra 2025, sp. zn. 6Er/426/2004, ECLI:SK:OSVT:2025:8804116896.2</w:t>
      </w:r>
    </w:p>
    <w:p>
      <w:r>
        <w:t>Súd: Okresný súd Vranov nad Topľou</w:t>
      </w:r>
    </w:p>
    <w:p>
      <w:r>
        <w:t>Spisová značka: 6Er/426/2004</w:t>
      </w:r>
    </w:p>
    <w:p>
      <w:r>
        <w:t>ECLI: ECLI:SK:OSVT:2025:8804116896.2</w:t>
      </w:r>
    </w:p>
    <w:p>
      <w:r>
        <w:t>Dátum vydania: 29.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6Er/426/2004 8804116896 29. 10. 2025 JUDr. Martina Sendeková ECLI:SK:OSVT:2025:8804116896.2</w:t>
      </w:r>
    </w:p>
    <w:p>
      <w:r>
        <w:t>Uznesenie Okresný súd Vranov nad Topľou v exekučnej veci oprávneného: POHOTOVOSŤ, s.r.o., so sídlom Pribinova 25, 811 09 Bratislava, IČO: 35 807 598, proti povinnému: A. B., nar. XX. XX. XXXX, bytom C., o vymoženie 333,26 eur s príslušenstvom, vedenej súdnym exekútorom JUDr. Ladislavom Jakubcom, Exekútorský úrad Bratislava ( náhradník JUDr. Rudolfa Krutého, PhD.), takto rozhodol: I. Súd u r č u j e, že došlo k zastaveniu starej exekúcie. II. Súdny exekútor n e m á nárok na náhradu paušálnych trov exekúcie. odôvodnenie: 1. Na základe návrhu oprávneného a poverenia Okresného súdu Vranov nad Topľou zo dňa 30. 11. 2004 začal pôvodný súdny exekútor exekúciu o vymoženie 333,26 eur s príslušenstvom.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zastavenie.</w:t>
      </w:r>
    </w:p>
    <w:p>
      <w:r>
        <w:t>6.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10.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ZoUNEK, exekútor nemá nárok na náhradu paušálnych trov, ak a) oprávnenému zaslal upovedomenie o zastavení exekúcie po uplynutí lehoty podľa § 5 ods. 3 alebo b) ide o starú exekúciu, ktorá nebola zapísaná v centrálnom registri exekúcií.</w:t>
      </w:r>
    </w:p>
    <w:p>
      <w:r>
        <w:t>14. Podľa § 8 ods. 2,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15. Výzvou zo dňa 20. 03. 2025 súd vyzval súdneho exekútora, aby preskúmal podmienky existencie dôvodov pre zastavenie starej exekúcie podľa § 2 ods. 1 zákona č. 233/2019 Z.z.. Súdny exekútor predložil 23. 03. 2025 iba rozpis platieb k predmetnej exekúcií. Následne bol súdny exekútor opätovne vyzvaný súdom dňa 15. 08. 2025, aby hodnoverne preukázal, že platby boli získané od povinného. Dňa 20. 09. 2025 súdny exekútor predložil súdu platby v prospech exekúcie s tým, že platby od 07. 07. 2017 -12. 10. 2020 poukázal na účet súdneho exekútora zamestnávateľ zrážkami zo mzdy povinného, avšak súdu nebol predložený spis súdneho exekútora a ani ďalšie potvrdenia. Taktiež uviedol, že platba 06. 04. 2022 bola prijatá cez slovenskú poštu. Zároveň uviedol, že platby zo dňa 09. 01. 2023 a 24. 06. 2024 boli do spisu súdnemu exekútorovi nahlásené oprávneným. Pričom list oprávneného zo dňa 25. 09. 2023 o prijatej platbe predložil súdu. 16. Pri starej exekúcii podľa § 2 ods. 2 písm. f) zákona č. 233/2019 Z. z. je potrebné každý deň skúmať, či (ne)došlo k splneniu podmienok zastavenia starej exekúcie, a teda, či (I.) uplynula rozhodná doba piatich rokov od doručenia prvotného poverenia a či (II.) ešte vždy ide o exekúciu podľa § 2 ods. 2 písm. f) zákona č. 233/2019 Z. z. V prípade splnenia týchto zákonných podmienok, dochádza k zákonnému zastaveniu starej exekúcie. Stará exekúcia sa tak nezastavuje len v konkrétny deň, kedy uplynula rozhodná doba. Exekúcia sa zastavuje v ktorýkoľvek deň, kedy sú splnené podmienky pre zastavenie exekúcie. 17. Pokiaľ ide o tvrdenie súdneho exekútora, že predmetná exekúcia nebola zastavená z dôvodu, že eviduje prijaté platby od povinného oznámené oprávneným súd uvádza, že podľa usmernenia Ministerstva spravodlivosti SR na účely zákona ZoUNEK „Dosiahnutým výťažkom v zmysle § 2 ods. 2 písm. f) ZoUNEK je potrebné rozumieť plnenie, ktoré bolo poskytnuté súdnemu exekútorovi na základe jeho úkonov bezprostredne smerujúcich k vymoženiu plnenia, t.j. to, čo vymohol súdny exekútor svojou exekučnou činnosťou podľa § 63 ods. 1 Exekučného poriadku v znení účinnom do 31.marca 2017 v príslušnej starej exekúcii. Presnejšie povedané, dosiahnutým výťažkom je to, čo by podliehalo pravidlám rozdeľovania podľa § 46 ods. 4 Exekučného poriadku v znení účinnom do 31.marca 2017. Domnievame sa, že plnenia, ktoré boli poskytnuté povinným alebo tretími osobami, ktoré za zaplatenie dlhu zodpovedajú ( ručiteľ, príp. záložný dlžník), mimo exekučného konania ( napr. priamo oprávnenému), prípadne plnenia neidentifikované, na tieto účely za dosiahnutý výťažok považovať nemožno. Keďže stará exekúcia sa zastavuje zo zákona, tak oprávnený ( resp. exekútor) si nemôže tým, že „snáď omylom“ pošle exekútorovi 15 eur. Netreba zabúdať, že plnenie dlhu ( záväzku), je právom ( a povinnosťou) dlžníka samotného resp. osoby, ktorá bola na to dlžníkom splnomocnená alebo má oprávnenie plniť dlh z dôvodu svojho postavenia ( ručiteľ, záložný dlžník a pod.). Ak plnil dlh niekto, kto na plnenie dlhu nie je oprávnený, dlh nezanikne a keďže stará exekúcia sa zastaví zo zákona, bude zastavená a to napriek tomu, že súdny exekútor nevydal včas upovedomenie o zastavení starej exekúcie. Súd môže jednak aj bez návrhu určiť, že došlo k zastaveniu starej exekúcie ( §8 ods. 2 ) alebo použiť všeobecnú subsidiaritu Exekučného poriadku podľa § 10 ods. 1.“ 18. Súd konštatuje, že dôvod na zastavenie predmetnej starej exekúcie nastal. Súd má za to, že aj keby platby, ktoré boli poukázané na účet súdneho exekútora boli zrazené zo mzdy povinného, resp. prijate cez poštu jeho činnosťou, uplynulo viac ako 18 mesiacov v zmysle § 2 ods. 2 písm. f) zákona ZoUNEC. Súdny exekútor mal vydať upovedomenie, avšak upovedomenie o zastavení starej exekúcie nevyhotovil a oprávnenému nezaslal v zákonom ustanovených lehotách. Upovedomenie o zastavení starej exekúcie mal súdny exekútor zaslať v zmysle § 5 ods. 3 ZoUNEK oprávnenému v lehote najneskôr do 120 dní od zastavenia starej exekúcie v zmysle zákona. 19. Vzhľadom na skutočnosť, že poverený súdny exekútor nevydal upovedomenie o zastavení starej exekúcie v zmysle § 5 ods. 1,2 a 3 ZoUNEK, súd v súlade s § 8 ods. 2 ZoUNEK určil, že došlo k zastaveniu starej exekúcie.</w:t>
      </w:r>
    </w:p>
    <w:p>
      <w:r>
        <w:t>20. Nakoľko poverený súdny exekútor nevydal a nezaslal oprávnenému upovedomenie o zastavení starej exekúcie v zákonom stanovenej lehote, t.j. v lehote do 120 dní od zastavenia exekúcie podľa tohto zákona, súd má za to, že nespĺňa zákonné podmienky pre priznanie nároku na náhradu paušálnych trov exekúcie v zmysle § 6 ods. 4 ZoUNEK, a preto mu nárok na náhradu paušálnych trov exekúcie nepriznal. 21. Na základe vyššie uvedeného súd rozhodol tak, ako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https://www.kauzis.sk/judikatura/r/ECLI:SK:OSVT:2025:8804116896.2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