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3Er/209/2006 z 16. 9. 2025</w:t>
      </w:r>
    </w:p>
    <w:p>
      <w:r>
        <w:t>Uznesenie Okresného súdu Vranov nad Topľou z 16. septembra 2025, sp. zn. 3Er/209/2006, ECLI:SK:OSVT:2025:8806201630.2</w:t>
      </w:r>
    </w:p>
    <w:p>
      <w:r>
        <w:t>Súd: Okresný súd Vranov nad Topľou</w:t>
      </w:r>
    </w:p>
    <w:p>
      <w:r>
        <w:t>Spisová značka: 3Er/209/2006</w:t>
      </w:r>
    </w:p>
    <w:p>
      <w:r>
        <w:t>ECLI: ECLI:SK:OSVT:2025:8806201630.2</w:t>
      </w:r>
    </w:p>
    <w:p>
      <w:r>
        <w:t>Dátum vydania: 16.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3Er/209/2006 8806201630 16. 09. 2025 JUDr. Michal Gedor ECLI:SK:OSVT:2025:8806201630.2</w:t>
      </w:r>
    </w:p>
    <w:p>
      <w:r>
        <w:t>Uznesenie Okresný súd Vranov nad Topľou v exekučnej veci oprávneného: A. B., nar. XX.X.XXXX, bytom pri starých rodičoch, zast. starými rodičmi C. B., nar. XX.X.XXXX a D. B., nar. X.X.XXXX, obaja bytom E. XXXX, E., okr. Vranov nad Topľou proti povinnému: F. G., nar. XX.XX.XXXX, G. XXX, okr. Trebišov, o vymoženie výživného, súdnym exekútorom JUDr. Stanislavom Moskvičom, Exekútorský úrad Prešov, takto rozhodol: I. Exekúciu z a s t a v u j e. II. Priznáva súdnemu exekútorovi trovy exekúcie v sume 40,82 eur. III. Upravuje učtáreň tunajšieho súdu, aby zo štátnych prostriedkov poukázala sumu 40,82 eur súdnemu exekútorovi JUDr. Stanislavovi Moskvičovi, Exekútorský úrad Prešov, po nadobudnutí právoplatnosti tohto uznesenia. odôvodnenie: 1. Na základe návrhu oprávneného a poverenia na vykonanie exekúcie Okresného súdu Vranove n/T zo dňa 9.3.2006 začal exekútor vykonávať exekúciu. 2. V priebehu exekúcie exekútor doručil súdny exekútor dňa 29.7.2025 podnet na zastavenie exekúcie z dôvodu, že opakovanou lustráciou majetkovej podstaty povinného nebol zistený žiaden postihnuteľný majetok povinného. 3. Podľa § 57 ods. 1 písm. h) Exekučného poriadku, účinného do 31.3.2017, exekúciu súd zastaví, ak majetok povinného nestačí ani na úhradu trov exekúcie. 4. Povinný nevlastní žiaden nehnuteľný ani hnuteľný majetok vyššej hodnoty, nemá vedené účty v peňažných ústavoch, nie je evidovaný ako zamestnávateľ, resp. zamestnanec, ani ako poberateľ žiadnej štátnej dávky, resp. dôchodku. Nevlastní žiadne motorové vozidlo. 5. Vzhľadom na uvedené mal súd za preukázané, že povinný je nemajetný, a preto predmetnú exekúciu podľa citovaného ustanovenia § 57 ods. 1 písm. h) Exekučného poriadku, účinného do 31.3.2017 zastavil. 6. Podľa § 196 Exekučného poriadku, účinného do 31.3.2017, za výkony exekučnej činnosti podľa tohto zákona patrí exekútorovi odmena, náhrada hotových výdavkov a náhrada za stratu času. Ak je exekútor platiteľom dane z pridanej hodnoty podľa osobitného zákona, zvyšuje sa jeho odmena o daň z pridanej hodnoty.</w:t>
      </w:r>
    </w:p>
    <w:p>
      <w:r>
        <w:t>7. Podľa § 200 ods. 1 Exekučného poriadku, účinného do 31.3.2017, trovami exekúcie sú odmena exekútora, náhrada hotových výdavkov a náhrada za stratu času pri vykonaní exekúcie (§196). Oprávnený a exekútor má nárok na náhradu trov potrebných na účelné vymáhanie nároku. 8. Podľa § 203 ods. 1 Exekučného poriadku, účinného do 31.3.2017, ak dôjde k zastaveniu exekúcie zavinením oprávneného, súd mu môže uložiť nahradenie nevyhnutných trov exekúcie. 9. Podľa § 203 ods. 2 Exekučného poriadku, účinného do 31.3.2017,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10. Podľa § 4 ods. 1,2 vyhlášky č. 288/1995 Z.z. o odmenách a náhradách súdnych exekútorov, základom na určenie odmeny súdneho exekútora za výkon exekučnej činnosti pri exekúcii na peňažné plnenie je výška vymáhanej pohľadávky, ak ďalej nie je ustanovené inak ( § 6, § 14 až 16 ). Ak však ide o exekúciu na podklade exekučného titulu, v ktorom sa oprávnenému priznáva právo na opakujúce sa dávky, základom na určenie odmeny súdneho exekútora je trojročné plnenie. 11. Podľa § 5 ods. 1 cit. vyhl., odmena súdneho exekútora je 20 % zo základu na jej určenie, najmenej však 33,19 eur a najviac 33.193,92 eur. 12. Podľa § 14 ods. 2 vyhlášky č. 288/1995 Z.z. o odmenách a náhradách súdnych exekútorov, paušálna suma za každý jednotlivý úkon exekučnej činnosti je 3,32 eura. 13. Podľa § 15 ods. 1 vyhlášky č. 288/1995 Z.z. o odmenách a náhradách súdnych exekútorov, paušálnou sumou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14. Podľa § 22 ods. 1, 2 vyhlášky č. 288/1995 Z.z. o odmenách a náhradách súdnych exekútorov,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15. Súdny exekútor má preto v zmysle vyššie uvedeného nárok na náhradu trov exekúcie v sume minimálnej paušálnej odmeny - 33,19 eur, plus DPH 23 % v sume 7,63 eur, spolu 40,82 eur. Trovy exekúcie teda predstavujú sumu 40,82 eur.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https://www.kauzis.sk/judikatura/r/ECLI:SK:OSVT:2025:8806201630.2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