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3Er/225/2006 z 25. 8. 2025</w:t>
      </w:r>
    </w:p>
    <w:p>
      <w:r>
        <w:t>Uznesenie Okresného súdu Vranov nad Topľou z 25. augusta 2025, sp. zn. 3Er/225/2006, ECLI:SK:OSVT:2025:8806201742.3</w:t>
      </w:r>
    </w:p>
    <w:p>
      <w:r>
        <w:t>Súd: Okresný súd Vranov nad Topľou</w:t>
      </w:r>
    </w:p>
    <w:p>
      <w:r>
        <w:t>Spisová značka: 3Er/225/2006</w:t>
      </w:r>
    </w:p>
    <w:p>
      <w:r>
        <w:t>ECLI: ECLI:SK:OSVT:2025:8806201742.3</w:t>
      </w:r>
    </w:p>
    <w:p>
      <w:r>
        <w:t>Dátum vydania: 25. 8.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3Er/225/2006 8806201742 25. 08. 2025 JUDr. Viktória Petrová ECLI:SK:OSVT:2025:8806201742.3</w:t>
      </w:r>
    </w:p>
    <w:p>
      <w:r>
        <w:t>Uznesenie Okresný súd Vranov nad Topľou v exekučnej veci oprávneného: RAVIL s.r.o., so sídlom Gr?sslingová 4, 811 09 Bratislava, IČO: 36 790 869, proti povinnému: A. B., nar. XX.XX.XXXX, C. XX, XXX XX D., o vymoženie 391,95 eur s príslušenstvom, vedenej súdnym exekútorom JUDr. Róbertom Tutkom, PhD., Exekútorský úrad Rožňava, takto rozhodol: I. Súd u r č u j e, že došlo k zastaveniu starej exekúcie. II. Súdny exekútor n e m á nárok na náhradu paušálnych trov exekúcie. odôvodnenie: 1. Na základe návrhu oprávneného a poverenia Okresného súdu Vranov nad Topľou zo dňa 15.03.2006 začal súdny exekútor vykonávať exekúciu o vymoženie 391,95 eur s príslušenstvom. 2. Dňa 17.02.2020 vydal súdny exekútor Upovedomenie o zastavení starej exekúcie EX 469/2006, voči ktorému podal oprávnený v zákonnej lehote námietky. Súd uznesením č.k. 3Er/225/2006 -56 zo dňa 26.11.2024 vyhovel námietkam oprávneného a upovedomenie zrušil. Zároveň bolo uznesenie 3Er/225/2016 -19 zo dňa 31.05.2016 o pripustení zmeny účastníka zo Sociálnej poisťovni, pobočka Vranov and Topľou na spoločnosť RAVIL s.r.o. predložené na KS Prešov, nakoľko povinná podala voči nemu odvolanie. Krajský súd Prešov uznesením č.k. 20CoEk/6/2025 -64 odmietol odvolanie. Uznesenie odvolacieho súdu nadobudlo právoplatnosť dňa 13.06.2025 a teda súčasne nadobudlo právoplatnosť aj uznesenie 3Er/225/2016 -19 zo dňa 31.05.2016 o pripustení zmeny účastníka na strane oprávneného na spoločnosť RAVIL s.r.o. 3. Súd vyzval súdneho exekútora výzvou zo dňa 02.07.2025, aby v lehote 15 dní odo dňa doručenia výzvy súdu aj oprávnenému doručil upovedomenie o zastavení starej exekúcie EX 469/2006 bez nároku na paušálne trovy. 4. Nakoľko súdny exekútor na výzvu reagoval dňa 04.08.2025 iba oznámením, v ktorom uviedol, že oprávnený je RAVIL s.r.o., súd musel pristúpil v vydaniu tohto uznesenia. 5.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6. Podľa § 233a Exekučného poriadku v platnom znení, postup ukončenia exekučných konaní začatých pred 1. aprílom 2017 a vedených podľa predpisov účinných do 31. marca 2017 upravuje osobitný zákon.</w:t>
      </w:r>
    </w:p>
    <w:p>
      <w:r>
        <w:t>7.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8.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 9.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10. Podľa § 3 ods. 1 ZoUNEK, rozhodnou dobou je doba piatich rokov. Rozhodná doba plynie odo dňa doručenia prvotného poverenia na vykonanie exekúcie súdnemu exekútorovi (ďalej len "exekútor"), ak § 4 neustanovuje inak; na zmenu exekútora sa neprihliada. 11.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12.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13. Podľa § 5 ods. 3 ZoUNEK, upovedomenie o zastavení starej exekúcie zašle exekútor oprávnenému najneskôr do 120 dní od zastavenia starej exekúcie podľa tohto zákona. Ak ide o starú exekúciu, ktorá</w:t>
      </w:r>
    </w:p>
    <w:p>
      <w:r>
        <w:t>sa zastavuje ku dňu účinnosti tohto zákona, upovedomenie o zastavení starej exekúcie zašle exekútor oprávnenému do 180 dní od nadobudnutia účinnosti tohto zákona. 14.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15. Podľa § 6 ods. 2 ZoUNEK, paušálne trovy znáša oprávnený. Exekútor vyzve oprávneného na zaplatenie paušálnych trov v upovedomení o zastavení starej exekúcie, ak exekútor paušálne trovy uplatňuje. 16. Podľa § 6 ods. 4 ZoUNEK, exekútor nemá nárok na náhradu paušálnych trov, ak a) oprávnenému zaslal upovedomenie o zastavení exekúcie po uplynutí lehoty podľa § 5 ods. 3 alebo b) ide o starú exekúciu, ktorá nebola zapísaná v centrálnom registri exekúcií. 17.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18. Súd konštatuje, že došlo k zastaveniu starej exekúcie a súdny exekútor nevyhotovil a oprávnenému nezaslal v zákonom ustanovených lehotách upovedomenie o zastavení starej exekúcie v zmysle pokynu súdu. 19. Vzhľadom na skutočnosť, že poverený súdny exekútor nevydal upovedomenie o zastavení starej exekúcie v zmysle § 5 ods. 1,2 a 3 ZoUNEK, súd v súlade s § 8 ods. 2 ZoUNEK určil, že došlo k zastaveniu starej exekúcie.. 20. Nakoľko poverený súdny exekútor nevydal a nezaslal oprávnenému upovedomenie o zastavení starej exekúcie v zákonom stanovenej lehote, súd má za to, že nespĺňa zákonné podmienky pre priznanie nároku na náhradu paušálnych trov exekúcie v zmysle § 6 ods. 4 ZoUNEK, a preto mu nárok na náhradu paušálnych trov exekúcie nepriznal. 21.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https://www.kauzis.sk/judikatura/r/ECLI:SK:OSVT:2025:8806201742.3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