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3Er/704/2007 z 11. 8. 2025</w:t>
      </w:r>
    </w:p>
    <w:p>
      <w:r>
        <w:t>Uznesenie Okresného súdu Vranov nad Topľou z 11. augusta 2025, sp. zn. 3Er/704/2007, ECLI:SK:OSVT:2025:8807206546.2</w:t>
      </w:r>
    </w:p>
    <w:p>
      <w:r>
        <w:t>Súd: Okresný súd Vranov nad Topľou</w:t>
      </w:r>
    </w:p>
    <w:p>
      <w:r>
        <w:t>Spisová značka: 3Er/704/2007</w:t>
      </w:r>
    </w:p>
    <w:p>
      <w:r>
        <w:t>ECLI: ECLI:SK:OSVT:2025:8807206546.2</w:t>
      </w:r>
    </w:p>
    <w:p>
      <w:r>
        <w:t>Dátum vydania: 11. 8.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3Er/704/2007 8807206546 11. 08. 2025 JUDr. Martina Sendeková ECLI:SK:OSVT:2025:8807206546.2</w:t>
      </w:r>
    </w:p>
    <w:p>
      <w:r>
        <w:t>Uznesenie Okresný súd Vranov nad Topľou v exekučnej veci oprávneného: AFS, s.r.o. (pôvodne S.P. Partnets, s.r.o.) so sídlom Zochova 3, 811 03 Bratislava, IČO: 35 804 319 proti povinnému: 1/ A. B., nar. XX. XX. XXXX, bytom C. D. XXX, 2/ E. F., nar. XX. XX.XXXX, bytom C. D. XXX, o vymoženie 4.069,62 eur s príslušenstvom, súdnym exekútorom JUDr. Ľubomírom Pekárom, Exekútorský úrad Šaľa, takto rozhodol: I. Súd u r č u j e, že na základe zákona č. 233/2019 Z.z. o ukončení niektorých exekučných konaní a o zmene a doplnení niektorých zákonov došlo k zastaveniu starej exekúcie vedenej na Okresnom súde Vranov nad Topľou pod sp.zn. 3Er/704/2007 k 01.01.2020. II. Súdny exekútor n e m á nárok na náhradu paušálnych trov exekúcie. odôvodnenie: 1. Na základe návrhu oprávneného a poverenia Okresného súdu Vranov nad Topľou zo dňa 30. 08. 2007 začal súdny exekútor exekúciu o vymoženie 4.069,62 eur s príslušenstvom. 2. Dňa 06. 11. 2019 bolo súdu doručené podanie oprávneného ( sťažnosť), ktorý žiadal rozhodnúť v súlade s § 243f ods. 1 Ex. poriadku ( „Doplnenie návrhu na vykonanie exekúcie“), nakoľko od roku 2016 nebolo o danom podaní rozhodnuté. 3. Súd po prešetrení spisu zistil, že takéto podanie súdu nebolo doručené ( úradný záznam zo dňa 13. 11. 2019), avšak vyzval oprávneného, aby súdu predložil doručenky preukazujúce doručenie podania, resp. predloženie kópie/originálu samotných podaní, na ktoré sa odvolával v samotnej sťažnosti. Výzva doručená oprávnenému dňa 10. 12. 2019. Oprávnený súdu nepredložil žiadne požadované písomnosti. 4. Výzvou zo dňa 29. 04. 2025 súd požiadal samotného súdneho exekútora, aby sa vyjadril a oznámil súdu zákonné dôvody, pre ktoré nebolo súdu doručené Upovedomenie o zastavení starej exekúcie, nakoľko má súd zo spisu za to, že došlo už k uplynutiu rozhodnej doby. 5. Súdny exekútor doručil svoju odpoveď súdu dňa 07. 05. 2025 v ktorej uviedol, že nebolo doposiaľ rozhodnuté v zmysle § 243f ods. 3 Ex. poriadku. Súdu nepredložil žiadne dokumenty na rozhodnutie. 6. Súd len pre úplnosť dodáva, že v zmysle § 243f ods. 1 Ex. poriadku, v exekučných konaniach, ktoré sa začali pred účinnosťou tohto zákona a v ktorých sa odo dňa účinnosti tohto zákona vyžadujú pri podaní návrhu na vykonanie exekúcie náležitosti podľa § 39 ods. 4 je oprávnený povinný doplniť návrh na vykonanie exekúcie podľa § 39 ods. 4 do 30 dní odo dňa účinnosti tohto zákona. 7. Podľa § 243h ods. 1 zákona č. 233/1995 Z.z. o súdnych exekútoroch a exekučnej činnosti (Exekučný poriadok) a o zmene a doplnení ďalších zákonov (ďalej len „Exekučný poriadok“), ak tento zákon v §</w:t>
      </w:r>
    </w:p>
    <w:p>
      <w:r>
        <w:t>243i až 243k neustanovuje inak, exekučné konania začaté pred 1. aprílom 2017 sa dokončia podľa predpisov účinných do 31. marca 2017. 8. Podľa § 233a Exekučného poriadku v platnom znení, postup ukončenia exekučných konaní začatých pred 1. aprílom 2017 a vedených podľa predpisov účinných do 31. marca 2017 upravuje osobitný zákon. 9.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10. Súd vyzval súdneho exekútora dňa 29. 04. 2025, aby oznámil v lehote 10 dní odo dňa doručenia tejto výzvy zákonné dôvody, pre ktoré do dnešného dňa nedoručil súdu Upovedomenie o zastavení starej exekúcie. V prípade ak neoznámi a nepreukážete súdu v lehote do 10 dní odo dňa doručenia tejto výzvy zákonné dôvody ( tieto zákonné dôvody, aj hodnoverne preukážete), pre ktoré do dnešného dňa nevydal resp. nedoručil súdu Upovedomenie o zastavení starej exekúcie, súd pristúpi k vydaniu uznesenia v zmysle § 8 ods. 2, ktorým určí, že došlo k zastaveniu starej exekúcie. 11. Súdny exekútor nepreukázal zákonné dôvody pre ktoré nevydal Upovedomenie o zastavení starej exekúcie. 12. Podľa § 2 ods.1 zákona č.233/2019 Z.z. o ukončení niektorých exekučných konaní a o zmene a doplnení niektorých zákonov :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13.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14.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</w:t>
      </w:r>
    </w:p>
    <w:p>
      <w:r>
        <w:t>15.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16.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17.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18.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19.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20.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 21.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22.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23. Podľa § 7 ods.2 zákona č.233/2019 Z.z. o ukončení niektorých exekučných konaní a o zmene a doplnení niektorých zákonov, námietky spolu s upovedomením o zastavení starej exekúcie predloží</w:t>
      </w:r>
    </w:p>
    <w:p>
      <w:r>
        <w:t>exekútor do 30 dní súdu. Ak námietky neboli podané, exekútor do 30 dní od uplynutia lehoty na podanie námietok doručí súdu upovedomenie o zastavení starej exekúcie 24.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25.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 18. Súd na základe zákonných ustanovení §8 ods.2 zákona č.233/2019 Z.z. o ukončení niektorých exekučných konaní a o zmene a doplnení niektorých zákonov určil, že stará exekúcia sa zastavila. Z obsahu exekučného spisu je zrejmé, že exekúcia začala doručením poverenia na vykonanie exekúcie súdnemu exekútorovi dňa 11. 09. 2007 (doručenka doložená v exekučnom spise) a teda podľa § 3 ods. 1 zákona č.233/2019 Z.z. o ukončení niektorých exekučných konaní a o zmene a doplnení niektorých zákonov uplynula rozhodná doba 5 rokov. Na predmetnú exekúciu sa nevzťahujú žiadne relatívne ani absolútne výnimky v zmysle § 2 ods.2 zákona č.233/2019 Z.z. Z exekučného spisu taktiež vyplýva, že súdu nebolo predložené podanie o ktorom by mal rozhodovať. Exekúcia nebola právoplatne zastavená. Podľa § 2 ods.1 písmeno a) zákona č.233/2019 Z.z. o ukončení niektorých exekučných konaní a o zmene a doplnení niektorých zákonov je rozhodná doba jedným zo zákonných dôvodov na zastavenie starej exekúcie. 19.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Vzhľadom na vyššie uvedené rozhodol súd tak, ako je uvedené vo výroku tohto uznesenia. Poučenie: Proti uzneseniu súdu prvej inštancie vydanému súdnym úradníkom, ktoré treba doručiť, je prípustná sťažnosť.</w:t>
      </w:r>
    </w:p>
    <w:p>
      <w:r>
        <w:t>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https://www.kauzis.sk/judikatura/r/ECLI:SK:OSVT:2025:8807206546.2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