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6Er/787/2007 z 18. 9. 2025</w:t>
      </w:r>
    </w:p>
    <w:p>
      <w:r>
        <w:t>Uznesenie Okresného súdu Vranov nad Topľou z 18. septembra 2025, sp. zn. 6Er/787/2007, ECLI:SK:OSVT:2025:8807207669.3</w:t>
      </w:r>
    </w:p>
    <w:p>
      <w:r>
        <w:t>Súd: Okresný súd Vranov nad Topľou</w:t>
      </w:r>
    </w:p>
    <w:p>
      <w:r>
        <w:t>Spisová značka: 6Er/787/2007</w:t>
      </w:r>
    </w:p>
    <w:p>
      <w:r>
        <w:t>ECLI: ECLI:SK:OSVT:2025:8807207669.3</w:t>
      </w:r>
    </w:p>
    <w:p>
      <w:r>
        <w:t>Dátum vydania: 18. 9.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6Er/787/2007 8807207669 18. 09. 2025 JUDr. Tatiana Líšková ECLI:SK:OSVT:2025:8807207669.3</w:t>
      </w:r>
    </w:p>
    <w:p>
      <w:r>
        <w:t>Uznesenie Okresný súd Vranov nad Topľou v exekučnej veci oprávneného: Všeobecná zdravotná poisťovňa, a.s., pobočka Vranov nad Topľou, Hronského 1166, 093 43 Vranov nad Topľou, IČO: 17 333 954, proti povinnému: A. B. C., nar. XX.XX.XXXX, bytom B. D. XXX/XX, XXX XX E. F. G., o vymoženie 1.133,94 eur s príslušenstvom, súdnym exekútorom JUDr. Michaelou Zubaľ Burdovou, Exekútorsky úrad Humenné, takto rozhodol: I. Súd námietky spoločnosti Slovenská konsolidačná, a.s., odmieta ako neprípustné. II. Súd ukladá súdnemu exekútorovi povinnosť vyhotoviť Upovedomenie o zastavení starej exekúcie a zaslať ho oprávnenému Všeobecná zdravotná poisťovňa, a.s., pobočka Vranov nad Topľou, Hronského 1166, 093 43 Vranov nad Topľou, IČO: 17 333 954, v lehote 30 dní, a to na základe zákona č. 233/2019 Z.z. o ukončení niektorých exekučných konaní a o zmene a doplnení niektorých zákonov. odôvodnenie: 1. Na základe návrhu oprávneného a poverenia Okresného súdu Vranov nad Topľou zo dňa 16.10.2007 začal súdny exekútor exekúciu o vymoženie 1.133,94 eur s príslušenstvom. 2. Súdny exekútor dňa 23.04.2020 vyhotovil Upovedomenie o zastavení starej exekúcie a zaslal ho spoločnosti Slovenská konsolidačná, a.s.. Proti Upovedomeniu o zastavení starej exekúcie podala spoločnosť Slovenská konsolidačná, a.s. námietky v ktorých namietala, že nie je účastníkom exekučného konania na strane oprávneného. Zmena účastníka konania môže nastať len na základe právoplatného rozhodnutia súdu o zmene účastníka konania. Až po právoplatnosti tohto rozhodnutia môže súdny exekútor konať s novým oprávneným. Spoločnosti Slovenská konsolidačná, a.s., nebolo doručené rozhodnutie súdu o zmene účastníka konania. Slovenská konsolidačná, a.s. sa teda nikdy nestala účastníkom predmetného exekučného konania. Vzhľadom na uvedené má spoločnosť Slovenská konsolidačná, a.s., za to, že napadnuté Upovedomenie o zastavení starej exekúcie bolo vydané a doručené v rozpore so zákonom osobe, ktorá nie je účastníkom konania. Spoločnosť Slovenská konsolidačná, a.s. preto navrhla, aby súd napadnuté Upovedomenie o zastavení starej exekúcie zrušil v celom rozsahu a určil, že súdnemu exekútorovi nevznikol nárok na náhradu paušálnych trov. 3. Podľa § 233a zákona č. 233/1995 Z. z. o súdnych exekútoroch a exekučnej činnosti (Exekučný poriadok) a o zmene a doplnení ďalších zákonov postup ukončenia exekučných konaní začatých pred 1. aprílom 2017 a vedených podľa predpisov účinných do 31. marca 2017 upravuje osobitný zákon. 4. Podľa § 243h ods. 1 Exekučného poriadku (ďalej aj len EP), ak tento zákon v § 243i až 243k neustanovuje inak, exekučné konania začaté pred 1. aprílom 2017 sa dokončia podľa predpisov účinných do 31. marca 2017.</w:t>
      </w:r>
    </w:p>
    <w:p>
      <w:r>
        <w:t>5. Podľa § 37 ods. 1 Exekučného poriadku, účastníkmi exekučného konania sú oprávnený a povinný. Ak súd rozhoduje o trovách exekúcie, účastníkom konania je aj poverený exekútor. 6. Podľa § 37 ods. 3 Exekučného poriadku, proti inému než tomu, kto je v rozhodnutí označený ako povinný, alebo v prospech iného než toho, kto je v rozhodnutí označený ako oprávnený, možno vykonať exekúciu, len ak sa preukázalo, že naňho prešla povinnosť alebo právo z exekučného titulu. 7. Podľa § 37 ods. 4 Exekučného poriadku, prechod povinnosti alebo práva možno preukázať len listinou vydanou alebo overenou oprávneným orgánom, ak nevyplýva priamo z právneho predpisu. 8. Dňa 01.01.2020 nadobudol účinnosť zákon č. 233/2019 Z. z. o ukončení niektorých exekučných konaní a o zmene a doplnení niektorých zákonov (ďalej uvádzaný aj len ako „ZoUNEK“), ktorý upravuje postup ukončenia exekučných konaní začatých pred 1. aprílom 2017 a vedených podľa predpisov účinných do 31. marca 2017 (ďalej len „exekučné konanie“) a osobitosti postupu pri podaní opätovného návrhu na vykonanie exekúcie (ďalej len „opätovný návrh“), s tým, že na účely tohto zákona sa starou exekúciou rozumie exekúcia začatá pred 1. aprílom 2017 a vedená podľa predpisov účinných do 31. marca 2017 (§ 1 ods. 1, 2 zákona). 9. Podľa § 2 ods.1 zákona č.233/2019 Z.z. o ukončení niektorých exekučných konaní a o zmene a doplnení niektorých zákonov na účely tohto zákona sa starou exekúciou rozumie exekúcia začatá pred 1. aprílom 2017 a vedená podľa predpisov účinných do 31. marca 2017. 10. Podľa § 2 ods.1 zákona č.233/2019 Z.z. o ukončení niektorých exekučných konaní a o zmene a doplnení niektorých zákonov : Stará exekúcia sa týmto zákonom zastavuje, ak a) uplynula rozhodná doba a nejde o starú exekúciu podľa odseku 2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 c) zastavenie starej exekúcie navrhol oprávnený alebo d) dôvod na zastavenie starej exekúcie vyplýva z osobitného predpisu upravujúceho konkurzné konanie; na tento účel platí, že stará exekúcia sa zastavila vznikom dôvodu na jej zastavenie. 11. Podľa § 5 ods.1 zákona č.233/2019 Z.z. o ukončení niektorých exekučných konaní a o zmene a doplnení niektorých zákonov, ak sa stará exekúcia zastavila, exekútor vyhotoví upovedomenie o zastavení starej exekúcie, ktorého vzor zverejní Slovenská komora exekútorov po dohode s Ministerstvom spravodlivosti Slovenskej republiky (ďalej len „ministerstvo“) na svojom webovom sídle v strojovo čitateľnom elektronickom formáte. 12. Podľa § 5 ods.2 zákona č.233/2019 Z.z. o ukončení niektorých exekučných konaní a o zmene a doplnení niektorých zákonov, Upovedomenie o zastavení starej exekúcie obsahuje: a) označenie oprávneného a povinného b) spisovú značku exekútora a spisovú značku súdu c) dátum doručenia prvotného poverenia na vykonanie starej exekúcie exekútorovi d) zákonné ustanovenie, podľa ktorého došlo k zastaveniu starej exekúcie, slovné vyjadrenie dôvodu zastavenia starej exekúcie a stručný opis skutočností, ktoré zastavenie starej exekúcie odôvodňujú e) výšku vymoženej pohľadávky oprávneného a výšku vymožených trov oprávneného f) výšku vymožených trov exekútora v členení na odmenu exekútora, náhradu hotových výdavkov, náhradu za stratu času a daň z pridanej hodnoty, ak je exekútor platiteľom dane z pridanej hodnoty; ustanovenia o konečnom vyúčtovaní sa nepoužijú g) výzvu na úhradu paušálnych trov starej exekúcie exekútora vzniknutých v súvislosti so zastavením starej exekúcie podľa tohto zákona (ďalej len „paušálne trovy“), ak exekútor paušálne trovy uplatňuje h) poučenie oprávneného o možnosti a o lehote na podanie námietok proti upovedomeniu o zastavení starej exekúcie a poučenie o vykonateľnosti podľa § 6 ods. 3</w:t>
      </w:r>
    </w:p>
    <w:p>
      <w:r>
        <w:t>13. Podľa § 5 ods. 3 zákona č.233/2019 Z.z. o ukončení niektorých exekučných konaní a o zmene a doplnení niektorých zákonov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14. Podľa § 6 ods. 1 zákona č.233/2019 Z.z. o ukončení niektorých exekučných konaní a o zmene a doplnení niektorých zákonov, trovy starej exekúcie exekútora pozostávajú z trov exekútora, ktoré si pred zastavením starej exekúcie z prijatého alebo vymoženého plnenia oprávnene ponechal, a paušálnych trov vo výške 35 eur; ak je exekútor platiteľom dane z pridanej hodnoty, zvyšuje sa výška paušálnych trov o daň z pridanej hodnoty, ktorú je exekútor povinný platiť podľa osobitného predpisu. Na úhradu iných trov starej exekúcie, ako trov uvedených v prvej vete, nemá exekútor nárok. 15. Podľa § 6 ods.2 zákona č.233/2019 Z.z. o ukončení niektorých exekučných konaní a o zmene a doplnení niektorých zákonov, paušálne trovy znáša oprávnený. Exekútor vyzve oprávneného na zaplatenie paušálnych trov v upovedomení o zastavení starej exekúcie, ak exekútor paušálne trovy uplatňuje. 16. Podľa § 6 ods.3 zákona č.233/2019 Z.z. o ukončení niektorých exekučných konaní a o zmene a doplnení niektorých zákonov, upovedomenie o zastavení starej exekúcie s výzvou na úhradu paušálnych trov, na základe ktorej neboli paušálne trovy uhradené do 60 dní od ukončenia exekučného konania, je exekučným titulom. Potvrdenie o vykonateľnosti sa nevyžaduje. 17. Podľa § 6 ods.4 zákona č.233/2019 Z.z. o ukončení niektorých exekučných konaní a o zmene a doplnení niektorých zákonov, exekútor nemá nárok na náhradu paušálnych trov, ak : a) oprávnenému zaslal upovedomenie o zastavení exekúcie po uplynutí lehoty podľa § 5 ods. 3 alebo b) ide o starú exekúciu, ktorá nebola zapísaná v centrálnom registri exekúcií 18. Podľa § 7 ods.1 zákona č.233/2019 Z.z. o ukončení niektorých exekučných konaní a o zmene a doplnení niektorých zákonov, proti upovedomeniu o zastavení starej exekúcie, ktoré bolo vydané v rozpore s týmto zákonom, môže oprávnený podať do 30 dní od jeho doručenia u exekútora námietky. Námietky proti paušálnym trovám nie sú prípustné. 19. Podľa § 7 ods.2 zákona č.233/2019 Z.z. o ukončení niektorých exekučných konaní a o zmene a doplnení niektorých zákonov, námietky spolu s upovedomením o zastavení starej exekúcie predloží exekútor do 30 dní súdu. Ak námietky neboli podané, exekútor do 30 dní od uplynutia lehoty na podanie námietok doručí súdu upovedomenie o zastavení starej exekúcie 20. Podľa § 7 ods.3 zákona č.233/2019 Z.z. o ukončení niektorých exekučných konaní a o zmene a doplnení niektorých zákonov, súd dôvodným námietkam vyhovie tak, že uznesením upovedomenie o zastavení starej exekúcie zruší. Oneskorené alebo neprípustné námietky súd uznesením odmietne. Nedôvodné námietky súd uznesením zamietne. Rozhodnutie o námietkach súd doručí oprávnenému a exekútorovi. 21. Podľa § 8 zákona č.233/2019 Z.z. o ukončení niektorých exekučných konaní a o zmene a doplnení niektorých zákonov: Ods.1) Exekučné konanie sa končí právoplatnosťou uznesenia súdu o zamietnutí námietok alebo uznesenia súdu, ktorým sa námietky odmietli. Ak námietky neboli podané, exekučné konanie sa končí doručením upovedomenia o zastavení starej exekúcie súdu. Ukončením exekučného konania sa považuje poverenie na vykonanie exekúcie za vrátené, Ods.2)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Exekučné konanie sa končí právoplatnosťou uznesenia súdu o určení, že došlo k zastaveniu starej exekúcie, Ods.3) Ukončenie exekučného konania oznámi exekútor oprávnenému,</w:t>
      </w:r>
    </w:p>
    <w:p>
      <w:r>
        <w:t>Ods.4) Ak došlo k ukončeniu exekučného konania podľa tohto zákona, exekútor bezodkladne po uplynutí 30 dní od oznámenia podľa odseku 3 zruší všetky úkony smerujúce k zabezpečeniu majetku podliehajúcemu starej exekúcii. To neplatí, ak mu oprávnený v lehote podľa prvej vety osvedčí, že podal opätovný návrh podľa § 9 ods. 1, Ods.5) Ak súd na základe opätovného návrhu vydá poverenie na vykonanie exekúcie, účinky úkonov smerujúcich k zabezpečeniu majetku podliehajúcemu starej exekúcii ostávajú zachované. Exekútor na žiadosť doručí exekútorovi poverenému na základe opätovného návrhu exekučný spis, Ods.6) Ak súd opätovnému návrhu nevyhovie, upovedomí o tom exekútora, ktorý vydal upovedomenie o zastavení starej exekúcie, ktorý bezodkladne zruší všetky úkony smerujúce k zabezpečeniu majetku podliehajúcemu starej exekúcii. 22. Účastníkmi exekučného konania sú oprávnený a povinný, teda na jednej strane subjekt, v prospech ktorého je exekúcia vykonávaná a na druhej strane subjekt voči ktorému (v neprospech ktorého) je exekúcia vedená. V oboch prípadoch ide o pojmy procesného práva. Súdu do dnešného dňa nebol doručený návrh na pripustenie zmeny účastníka konania na strane oprávneného. Súd má za to, že zmluva o postúpení pohľadávok je dvojstranným právnym úkonom, na základe ktorého dochádza k vzniku, zmene a zániku práv a povinností medzi jeho účastníkmi (je záväzný inter partes). Ak je súčasťou zmluvy o postúpení pohľadávok aj dojednanie o úhrade trov exekúcií, v ktorých sa postúpené pohľadávky vymáhajú, takéto dojednanie zaväzuje len strany tejto zmluvy, ale nie tretie osoby a orgány verejnej moci. Tiež má súd za to, že k zmene účastníka konania na strane oprávneného dochádza až právoplatným rozhodnutím súdu, k čomu v tomto prípade nedošlo, preto neprichádza do úvahy konať s iným, než s oprávneným - Všeobecná zdravotná poisťovňa, a.s.. Hoci si súdny exekútor splnil svoju zákonnú povinnosť a vyhotovil Upovedomenie o zastavení starej exekúcie, doručil ho nesprávnemu subjektu a konal s takým subjektom, ktorý nie je účastníkom konania. 23. Nakoľko bolo Upovedomenie o zastavení starej exekúcie doručené subjektu, ktorý nie je účastníkom konania a námietky proti Upovedomeniu o zastavení starej exekúcie boli podané neoprávnenou osobou, súd námietky spoločnosti Slovenská konsolidačná, a.s. ako neprípustné odmietol a zároveň súdnemu exekútorovi v zmysle § 8 ods. 2 zákona č. 233/2019 Z. z. o ukončení niektorých exekučných konaní a o zmene a doplnení niektorých zákonov, uložil povinnosť vyhotoviť Upovedomenie o zastavení starej exekúcie a zaslať ho oprávnenému - Všeobecná zdravotná poisťovňa, a.s., pobočka Vranov nad Topľou, H. XXXX, XXX XX E. F. G., IČO: 17 333 954, v lehote uvedenej vo výrokovej časti tohto uznesenia.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https://www.kauzis.sk/judikatura/r/ECLI:SK:OSVT:2025:8807207669.3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