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7Er/25/2009 z 2. 12. 2025</w:t>
      </w:r>
    </w:p>
    <w:p>
      <w:r>
        <w:t>Uznesenie Okresného súdu Vranov nad Topľou z 2. decembra 2025, sp. zn. 7Er/25/2009, ECLI:SK:OSVT:2025:8809200685.2</w:t>
      </w:r>
    </w:p>
    <w:p>
      <w:r>
        <w:t>Súd: Okresný súd Vranov nad Topľou</w:t>
      </w:r>
    </w:p>
    <w:p>
      <w:r>
        <w:t>Spisová značka: 7Er/25/2009</w:t>
      </w:r>
    </w:p>
    <w:p>
      <w:r>
        <w:t>ECLI: ECLI:SK:OSVT:2025:8809200685.2</w:t>
      </w:r>
    </w:p>
    <w:p>
      <w:r>
        <w:t>Dátum vydania: 2. 12.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7Er/25/2009 8809200685 02. 12. 2025 JUDr. Martina Sendeková ECLI:SK:OSVT:2025:8809200685.2</w:t>
      </w:r>
    </w:p>
    <w:p>
      <w:r>
        <w:t>Uznesenie Okresný súd Vranov nad Topľou v exekučnej veci oprávneného: Všeobecná zdravotná poisťovňa, a.s., so sídlom, Bratislava, Panónska cesta č. 2, IČO: 35 937 874, pobočka Vranov nad Topľou proti povinnému: A. B., nar. XX. XX. XXXX, trvale bytom C. XXX/XX, D. E. F., o vymoženie 415,85 eur s príslušenstvom, súdnym exekútorom JUDr. Štefanom Šviderským, Exekútorsky úrad Vranov nad Topľou, takto rozhodol: I. Súd námietkam oprávneného proti upovedomeniu o zastavení starej exekúcie EX 243/2009 zo dňa 23. 04. 2020 v y h o v u j e. II. Súd z r u š u j e Upovedomenie o zastavení starej exekúcie č.k. EX 243/2009 zo dňa 23. 04. 2020. III. Súd u r č u j e, že na základe zákona č. 233/2019 Z.z. o ukončení niektorých exekučných konaní a o zmene a doplnení niektorých zákonov došlo k zastaveniu starej exekúcie vedenej na Okresnom súde Vranov nad Topľou pod sp.zn. 7Er/25/2009. IV. Súd súdnemu exekútorovi trovy exekúcie</w:t>
      </w:r>
    </w:p>
    <w:p>
      <w:r>
        <w:t>n e p r i z n á v a.</w:t>
      </w:r>
    </w:p>
    <w:p>
      <w:r>
        <w:t>odôvodnenie: 1. Na základe návrhu oprávneného a poverenia Okresného súdu Vranov nad Topľou zo dňa 11. 02. 2009 začal súdny exekútor exekúciu o vymoženie 415,85 eur s príslušenstvom. 2. Súdny exekútor v predmetnej veci vydal dňa 23. 04. 2020 upovedomenie o zastavení starej exekúcie EX 243/2009 v zmysle zákona č. 233/2019 Z. z. o ukončení niektorých exekučných konaní a o zmene a doplnení niektorých zákonov (ďalej len „ZoUNEK“), v ktorom ako oprávneného uviedol spoločnosť Všeobecná zdravotná poisťovňa, a.s.. 3. Následne boli súdnemu exekútorovi v zákonnej lehote doručené námietky Všeobecná zdravotná poisťovňa, a.s. proti upovedomeniu o zastavení starej exekúcie, ktoré súdny exekútor predložil na rozhodnutie súdu. Oprávnený vo svojich námietkach proti upovedomeniu o zastavení starej exekúcie uviedol, že upovedomenie o zastavení starej exekúcie bolo vydané v rozpore so zákonom č. 233/2019 Z. z., pretože obsahuje chybné označenie oprávneného. 4. Uznesením č.k. 7Er/25/2009-13 zo dňa 27. 06. 2013 súd pripustil zmenu účastníka a to tak, aby z konania na strane oprávneného vystúpila Všeobecná zdravotná poisťovňa, a.s. so sídlom Panónska cesta 2, Bratislava, mestská časť Petržalka, IČO: 35937874 a na jej miesto do konania vstúpila Slovenská konsolidačná a.s., Cintorínska 21, Bratislava, IČO: 35776005. Rozhodnutie nadobudlo právoplatnosť dňa 07. 08. 2013.</w:t>
      </w:r>
    </w:p>
    <w:p>
      <w:r>
        <w:t>5. Podľa § 7 ods. 1 ZoUNEK, proti upovedomeniu o zastavení starej exekúcie, ktoré bolo vydané v rozpore s týmto zákonom, môže oprávnený podať do 30 dní od jeho doručenia u exekútora námietky. Námietky proti paušálnym trovám nie sú prípustné. 6. Nakoľko oprávnený podal námietky včas, súd pristúpil k preskúmaniu dôvodov v nich uvádzaných. 7.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8. Podľa § 2 ods. 2 ZoUNEK, stará exekúcia sa podľa odseku 1 písm. a) nezastavuje, ak ide o a)vymoženie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9. Podľa § 3 ZoUNEK, rozhodnou dobou je doba piatich rokov. Rozhodná doba plynie odo dňa doručenia prvotného poverenia na vykonanie exekúcie súdnemu exekútorovi, ak § 4 neustanovuje inak; na zmenu exekútora sa neprihliada. Ak v rozhodnej dobe nedošlo k vymoženiu celého vymáhaného nároku, platí, že sa nezistil majetok, ktorý by stačil aspoň na úhradu trov starej exekúcie. 10. Podľa § 37 ods. 1 Exekučného poriadku, účastníkmi exekučného konania sú oprávnený a povinný. Ak súd rozhoduje o trovách exekúcie, účastníkom konania je aj poverený exekútor. 11. Podľa § 37 ods. 3 zákona č. 233/1995 Z. z. o súdnych exekútoroch a exekučnej činnosti a o zmene a doplnení ďalších zákonov v znení účinnom do 31. marca 2017 (ďalej len "Exekučný poriadok"),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12. Podľa § 9a ods. 1 zákona č. 233/1995 Z. z. o súdnych exekútoroch a exekučnej činnosti a o zmene a doplnení ďalších zákonov v znení účinnom do 31. marca 2017 (ďalej len "Exekučný poriadok"), ak to povaha veci nevylučuje, v konaní podľa tohto zákona sa primerane použijú ustanovenia Civilného sporového poriadku. 13. Podľa § 6 ods. 1 zákona č.233/2019 Z.z. o ukončení niektorých exekučných konaní a o zmene a doplnení niektorých zákonov,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w:t>
      </w:r>
    </w:p>
    <w:p>
      <w:r>
        <w:t>14. Podľa § 6 ods.2 zákona č.233/2019 Z.z. o ukončení niektorých exekučných konaní a o zmene a doplnení niektorých zákonov, paušálne trovy znáša oprávnený. Exekútor vyzve oprávneného na zaplatenie paušálnych trov v upovedomení o zastavení starej exekúcie, ak exekútor paušálne trovy uplatňuje. 15. Podľa § 7 ods.3 zákona č.233/2019 Z.z. o ukončení niektorých exekučných konaní a o zmene a doplnení niektorých zákonov,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exekútorovi16. Podľa § 8 zákona č.233/2019 Z.z. o ukončení niektorých exekučných konaní a o zmene a doplnení niektorých zákonov: Ods.1)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Ods.2)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Ods.3) Ukončenie exekučného konania oznámi exekútor oprávnenému, Ods.4) Ak došlo k ukončeniu exekučného konania podľa tohto zákona, exekútor bezodkladne po uplynutí 30 dní od oznámenia podľa odseku 3 zruší všetky úkony smerujúce k zabezpečeniu majetku podliehajúcemu starej exekúcii. To neplatí, ak mu oprávnený v lehote podľa prvej vety osvedčí, že podal opätovný návrh podľa § 9 ods. 1 17. Súd má za to, že námietky spoločnosti Všeobecná zdravotná poisťovňa, a.s. sú dôvodné. V uvedenom prípade účastníkom konania na strane oprávneného je Slovenská konsolidačná a.s., a táto mala byť uvedená ako oprávnený v Upovedomení o zastavení starej exekúcie č.k. EX 243/2009, nakoľko súd mal zo spisu preukázané, že bolo právoplatne rozhodnuté o zmene účastníka konania na strane oprávneného. Z dôvodu, že súdny exekútor v Upovedomení o zastavení starej exekúcie č.k. EX 243/2009 uviedol ako oprávneného Všeobecná zdravotná poisťovňa, a.s., Upovedomenie o zastavení starej exekúcie č.k. EX 243/2009 bolo vydané v rozpore so ZoUNEK. 18. Vzhľadom na uvedené, súd námietkam spoločnosti Všeobecná zdravotná poisťovňa, a.s. vyhovel a zrušil Upovedomenie o zastavení starej exekúcie č.k. EX 243/2009. 19. Súd na základe zákonných ustanovení §8 ods.2 zákona č.233/2019 Z.z. o ukončení niektorých exekučných konaní a o zmene a doplnení niektorých zákonov určil, že stará exekúcia sa zastavila. Z obsahu spisu je zrejmé, že exekúcia začala doručením poverenia na vykonanie exekúcie súdnemu exekútorovi dňa 17. 02. 2009 (doručenka zo dňa doložená v spise) a teda podľa § 3 ods. 1 zákona č.233/2019 Z.z. o ukončení niektorých exekučných konaní a o zmene a doplnení niektorých zákonov sa jedná o starú exekúciu. Na predmetnú exekúciu sa nevzťahujú žiadne relatívne ani absolútne výnimky v zmysle § 2 ods.2 zákona č.233/2019 Z.z. 20. O trovách súd rozhodol v zmysle § 6 ods.4 písm. a) zákona č.233/2019 Z.z. o ukončení niektorých exekučných konaní a o zmene a doplnení niektorých zákonov, podľa ktorého exekútor nemá nárok na náhradu paušálnych trov, ak oprávnenému zaslal upovedomenie o zastavení exekúcie po uplynutí lehoty podľa § 5 ods. 3. Súdny exekútor bol povinný vyhotoviť upovedomenie o zastavení starej exekúcie a toto zaslať oprávnenému do 180 dní od nadobudnutia účinnosti zákona, t. j. do 29.06.2020 (vrátane). Súdny exekútor upovedomenie o zastavení starej exekúcie v uvedenej lehote nevyhotovil a oprávnenému Všeobecná zdravotná poisťovňa, a.s. nezaslal, a preto súd podľa § 8 ods. 2 zákona určil, že došlo k zastaveniu starej exekúcie. V takomto prípade súdny exekútor nemá nárok ani na náhradu paušálnych trov exekúcie podľa zákona č. 233/2019 Z. z., preto mu súd náhradu trov exekúcie nepriznal.</w:t>
      </w:r>
    </w:p>
    <w:p>
      <w:r>
        <w:t>21. S poukazom na ustanovenie § 8 ods. 1 ZoUNEK sa nadobudnutím právoplatnosti tohto uznesenia exekučné konanie končí.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https://www.kauzis.sk/judikatura/r/ECLI:SK:OSVT:2025:8809200685.2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