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12Er/482/2009 z 21. 11. 2025</w:t>
      </w:r>
    </w:p>
    <w:p>
      <w:r>
        <w:t>Uznesenie Okresného súdu Vranov nad Topľou z 21. novembra 2025, sp. zn. 12Er/482/2009, ECLI:SK:OSVT:2025:8809202217.2</w:t>
      </w:r>
    </w:p>
    <w:p>
      <w:r>
        <w:t>Súd: Okresný súd Vranov nad Topľou</w:t>
      </w:r>
    </w:p>
    <w:p>
      <w:r>
        <w:t>Spisová značka: 12Er/482/2009</w:t>
      </w:r>
    </w:p>
    <w:p>
      <w:r>
        <w:t>ECLI: ECLI:SK:OSVT:2025:8809202217.2</w:t>
      </w:r>
    </w:p>
    <w:p>
      <w:r>
        <w:t>Dátum vydania: 21.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12Er/482/2009 8809202217 21. 11. 2025 JUDr. Viktória Petrová ECLI:SK:OSVT:2025:8809202217.2</w:t>
      </w:r>
    </w:p>
    <w:p>
      <w:r>
        <w:t>Uznesenie Okresný súd Vranov nad Topľou v exekučnej veci oprávneného: A. B., nar. XX.XX.XXXX, bytom C. XXX/XX, D., proti povinnému: B. B., nar. XX.XX.XXXX, E. XXX/X, D., o vymoženie dlžného výživného a výživného do budúcna s prísl., vedenej súdnym exekútorom Mgr. Ing. Jurajom Korimom, Exekútorský úrad Vranov nad Topľou, zástupcom JUDr. Ing. Milady Korimovej, súdnej exekútorky, takto rozhodol: I. Súd exekúciu z a s t a v u j e . II. Súdnemu exekútorovi n e priznáva náhradu trov exekúcie. III. Súdny exekútor je p o v i n n ý vrátiť preddavok na trovy exekúcie priznaný mu uznesením Okresného súdu Vranov nad Topľou č.k. 12Er/482/2009 -13 zo dňa 18.07.2012 vo výške 189,50 eur a to do troch dní od právoplatnosti tohto uznesenia na účet Okresného súdu Vranov nad Topľou. odôvodnenie: 1. Na základe návrhu oprávneného a poverenia Okresného súdu Vranov nad Topľou zo dňa 29.04.2009 začal súdny exekútor exekúciu o vymoženie dlžného výživného a výživného do budúcna s príslušenstvom. 2. Dňa 12.09.2017 bol tunajšiemu súdu doručený podnet súdneho exekútora na zastavenie exekúcie spolu s návrhom oprávneného na zastavenie exekúcie. Súdny exekútor v podaní zo dňa 07.09.2017 uviedol, že si v súvislosti zo zastavením exekúcie neuplatňuje trovy, nakoľko tie uhradil povinný. 3. Podľa § 243h ods. 1 Exekučného poriadku, ak tento zákon v § 243i až 243k neustanovuje inak, exekučné konania začaté pred 1. aprílom 2017 sa dokončia podľa predpisov účinných do 31. marca 2017. 4. Podľa § 58 ods. 1 Exekučného poriadku, exekúciu súd zastaví na návrh alebo aj bez návrhu. 5. Podľa § 57 ods. 1 písm. c) zákona č. 233/1995 Z. z. o súdnych exekútoroch a exekučnej činnosti exekúciu súd zastaví, ak zastavenie exekúcie navrhol ten, kto navrhol jej vykonanie. 6. Vychádzajúc z vyššie uvedeného, súd na základe návrhu oprávneného exekúciu zastavil v zmysle § 57 ods. 1 písm. c/ Exekučného poriadku v znení účinnom do 31.3.2017. 7. Súd udáva, že v danej veci nebolo možné použiť aplikáciu zákona ZoUNEK, nakoľko podľa § 2 ods. 2 ZoUNEK, stará exekúcia sa podľa odseku 1 písm. a) nezastavuje, ak ide o a) vymoženie pohľadávky na výživnom. Preto v danom prípade postupoval pri zastavení exekúcie podľa Exekučného poriadku platného do 31.03.2017.</w:t>
      </w:r>
    </w:p>
    <w:p>
      <w:r>
        <w:t>8. Podľa § 196 Exekučného poriadku, za výkon exekučnej činnosti podľa tohto zákona patrí exekútorovi odmena, náhrada hotových výdavkov a náhrada za stratu času. Ak je exekútor platiteľom dane z pridanej hodnoty podľa osobitného zákona, zvyšuje sa jeho odmena a náhrady určené podľa tohto zákona o daň z pridanej hodnoty. 9. Podľa § 200 ods. 5 Exekučného poriadku, ak súd rozhodne o zastavení exekúcie, rozhodne aj o tom, kto a v akej výške platí trovy exekúcie. 10. Podľa § 200 ods. 1 Exekučného poriadku, trovami exekúcie sú odmena exekútora, náhrada hotových výdavkov a náhrada za stratu času pri vykonaní exekúcie (§ 196). Oprávnený a exekútor majú nárok na náhradu trov potrebných na účelné vymáhanie nároku. 11. Podľa § 197 Exekučného poriadku, náklady podľa § 196 uhrádza povinný. 12. Súdny exekútor súdu oznámil, že si trovy exekúcie neuplatňuje, nakoľko tie uhradil povinný. Z uvedených dôvodov súd rozhodol tak, ako je uvedené v II. výroku rozhodnutia. 13. Súdnemu exekútorovi bol uznesením Okresného súdu Vranov nad Topľou č.k. 12Er/482/2009 -13 zo dňa 18.07.2012 vo výške 189,50 eur priznaný preddavok na trovy exekúcie vo výške 189,50 € z prostriedkov tunajšieho súdu. Súdny exekútor tento poskytnutý preddavok žiadnym spôsobom nevyúčtoval. V prípade, že by k zastaveniu exekúcie došlo z dôvodu nemajetnosti povinného, trovy exekúcie by boli hradené z prostriedkov tunajšieho súdu, predovšetkým z poskytnutého preddavku. V danom prípade však súd zastavil konanie v zmysle ustanovenia §57 ods.1 písm. c) EP, preto súd rozhodol o povinnosti súdneho exekútora vrátiť preddavok poskytnutý mu tunajším súdom na trovy exekúcie v celej výške. Navyše, samotný súdny exekútor v podaní zo dňa 07.09.2017potvrdil, že mu povinný uhradil trovy exekúcie. 14. Vzhľadom na vyššie uvedené skutočnosti súd rozhodol tak, ako je uvedené vo výrokovej časti rozhodnutia.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https://www.kauzis.sk/judikatura/r/ECLI:SK:OSVT:2025:8809202217.2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