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8Er/86/2009 z 21. 10. 2025</w:t>
      </w:r>
    </w:p>
    <w:p>
      <w:r>
        <w:t>Uznesenie Okresného súdu Vranov nad Topľou z 21. októbra 2025, sp. zn. 8Er/86/2009, ECLI:SK:OSVT:2025:8809202365.2</w:t>
      </w:r>
    </w:p>
    <w:p>
      <w:r>
        <w:t>Súd: Okresný súd Vranov nad Topľou</w:t>
      </w:r>
    </w:p>
    <w:p>
      <w:r>
        <w:t>Spisová značka: 8Er/86/2009</w:t>
      </w:r>
    </w:p>
    <w:p>
      <w:r>
        <w:t>ECLI: ECLI:SK:OSVT:2025:8809202365.2</w:t>
      </w:r>
    </w:p>
    <w:p>
      <w:r>
        <w:t>Dátum vydania: 21. 10.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8Er/86/2009 8809202365 21. 10. 2025 JUDr. Martina Sendeková ECLI:SK:OSVT:2025:8809202365.2</w:t>
      </w:r>
    </w:p>
    <w:p>
      <w:r>
        <w:t>Uznesenie Okresný súd Vranov nad Topľou v exekučnej veci oprávneného: PROFI CREDIT Slovakia, s.r.o., so sídlom Pribinova 25, 824 96 Bratislava, IČO: 35 792 752, proti povinnému: A. B., nar. XX. XX. XXXX, C. D. E. o vymoženie 384,82 eur s príslušenstvom, vedenej súdnym exekútorom JUDr. Ľubošom Sidorjákom, Exekútorský úrad Košice, takto rozhodol: I. Súd exekúciu z a s t a v u j e . II. Súdny exekútor má nárok na náhradu trov exekúcie voči oprávnenému v rozsahu 100%. odôvodnenie: 1. Na základe návrhu oprávneného a poverenia Okresného súdu Vranov nad Topľou zo dňa 06. 05. 2009 začal súdny exekútor exekúciu o vymoženie 384,82 eur s príslušenstvom. 2. Podaním doručeným súdu dňa 25.01.2016 postúpil súdny exekútor tunajšiemu súdu doplnenie návrhu na vykonanie exekúcie, ktoré mu doručil oprávnený dňa 22.01.2016. Oprávnený v doplnení návrhu na vykonanie exekúcie uviedol, že dňa 12. 07. 2006 uzavrel oprávnený ako veriteľ s povinným ako dlžníkom Zmluvu č. 5982276049 ( ďalej len „ zmluva“), na základe ktorej poskytol povinnému úver vo výške 547,70 eur. Za poskytnutie pôžičky sa povinný zaviazal zaplatiť oprávnenému odplatu ( zmluvnú odmenu) vo výške 298,75 eur, ktorá predstavuje úroky za poskytnutie pôžičky a to za celú dobu poskytnutia úveru. Zmluvná odmena bola splatná ku dňu poskytnutia úveru a bola uhradená započítaním oproti nároku dlžníka ( povinného) na poskytnutie úveru. V zmysle zmluvy bol preto dlžník povinný uhradiť istiny úveru v 30 mesačných splátkach vo výške 18,26 eur. Vzhľadom na omeškanie s úhradou splátok sa dňa 17. 04. 2007 stal splatným celý nesplatený záväzok zo zmluvy, t.j. nesplatená istina úveru vo výške 439,92 eur, a vznikol oprávnenému nárok na zmluvné pokuty podľa zmluvy v celkovej výške 11971,39 eur. Nárok na zmluvné pokuty pozostáva zo zmluvnej pokuty vo výške 3,88 eur, zo zmluvnej pokuty 9,19 eur, zo zmluvnej pokuty 1859,39 eur za omeškanie s úhradou zosplatneného úveru, ktorý sa stal splatným v dôsledku omeškania s úhradou splátky. Zmenka bola vystavená povinným ako vystaviteľom na rad oprávneného ako veriteľa za účelom zabezpečenia pohľadávky veriteľa zo zmluvy, pre prípad omeškania povinného s plnením jeho splatných záväzkov a to v súlade s ustanoveniami zákona NR SR č. 258/2001 Z.z. o spotrebiteľských úveroch a o zmene a doplnení zákona Slovenskej národnej rady č. 71/1986 Zb. o Slovenskej obchodnej inšpekcii v znení neskorších predpisov. Oprávnený v súlade s ustanoveniami NR SR č. 258/2001 Z.z. vyplnil zmenku a uplatnil svoj nárok cestou príslušného súdu, ktorý vydal zmenkový platobný rozkaz, ktorý je exekučným titulom. Na daný zmluvný vzťah nemožno aplikovať ustanovenia právnych predpisov o zákaze zabezpečenia alebo splnenia spotrebiteľského úveru zmenkou podľa NR SR č. 129/2010 Z.z. vzhľadom, k tomu, že v čase uzatvorenia zmluvy a vyplnenia zmenky, tento právny predpis nebol účinný. Vzhľadom na uvedené skutočnosti navrhol, aby súd v súlade s ust. § 243e ods. 6 Exekučného poriadku rozhodol o pokračovaní exekúcie.</w:t>
      </w:r>
    </w:p>
    <w:p>
      <w:r>
        <w:t>3. Podľa § 243h ods. 1 zákona č. 233/1995 Z.z. o súdnych exekútoroch a exekučnej činnosti (Exekučný poriadok) a o zmene a doplnení ďalších zákonov (ďalej len „Exekučný poriadok“), ak tento zákon v § 243i až 243k neustanovuje inak, exekučné konania začaté pred 1. aprílom 2017 sa dokončia podľa predpisov účinných do 31. marca 2017. 4. V zmysle § 9a ods. 1 Exekučného poriadku, ak to povaha veci nevylučuje, v konaní podľa tohto zákona sa primerane použijú ustanovenia Civilného sporového poriadku. 5. Podľa § 39 ods. 4 Exekučného poriadku, v návrhu na vykonanie exekúcie na podklade rozhodnutia, ktorým sa priznal nárok zo zmenky proti povinnému, ktorý je fyzickou osobou oprávnený opíše aj rozhodujúce skutočnosti týkajúce sa vlastného vzťahu s povinným. Skutočnosti podľa prvej vety je povinný opísať aj oprávnený, ktorý svoje právo preukazuje nepretržitým radom indosamentov. K návrhu na vykonanie exekúcie sa pripoja dôkazy, ktoré tieto skutočnosti osvedčujú. 6. Podľa § 243f ods. 1 Exekučného poriadku, v exekučných konaniach, ktoré sa začali pred účinnosťou tohto zákona a v ktorých sa odo dňa účinnosti tohto zákona vyžadujú pri podaní návrhu na vykonanie exekúcie náležitosti podľa § 39 ods. 4 je oprávnený povinný doplniť návrh na vykonanie exekúcie podľa § 39 ods. 4 do 30 dní odo dňa účinnosti tohto zákona. 7. Podľa § 243f ods. 2 Exekučného poriadku, na exekučné konania podľa odseku 1, v ktorých do účinnosti tohto zákona nebolo rozhodnuté o žiadosti o udelenie poverenia sa ustanovenia § 39 ods. 4 a § 40 použijú rovnako. 8. Podľa § 243f ods. 3 Exekučného poriadku, exekúcie podľa odseku 1 sa odo dňa účinnosti tohto zákona odkladajú. 9. Podľa § 243f ods. 4 Exekučného poriadku, ak sa v konaniach podľa odseku 1 nepreukáže opak, platí, že sú tu dôvody na zastavenie exekúcie podľa § 57 ods. 1 písm. m). 10. Podľa § 243f ods. 5 Exekučného poriadku, ak oprávnený návrh na vykonanie exekúcie nedoplní v lehote podľa odseku 1, súd exekúciu zastaví. 11. Podľa § 243f ods. 6 Exekučného poriadku, ak oprávnený návrh na vykonanie exekúcie doplní v lehote podľa odseku 1, súd preskúma či je daný dôvod na zastavenie exekúcie podľa § 57 ods. 1 písm. m), a ak exekúciu nezastaví, rozhodne o pokračovaní exekúcie. 12. Podľa § 57 ods. 1 písm. m) Exekučného poriadku, exekúciu súd zastaví, ak rozhodnutie, ktoré je podkladom na vykonanie exekúcie, bolo vydané v konaní, v ktorom sa uplatňoval nárok zo zmenky a vyšlo najavo, že vymáhaný nárok vznikol v súvislosti so spotrebiteľskou zmluvou a nebolo prihliadnuté na: 1. neprijateľné zmluvné podmienky, 2. obmedzenie alebo neprípustnosť použitia zmenky, alebo 3. rozpor s dobrými mravmi alebo so zákonom. 13. Zákonom č. 438/2015 Z.z., došlo s účinnosťou od 23.12.2015 k novelizácii Exekučného poriadku, ktorá sa týkala vymáhania nárokov zo zmenky proti povinným, ktorí sú fyzickými osobami. Podľa novej právnej úpravy je oprávnený povinný opísať v návrhu na vykonanie exekúcie aj rozhodujúce skutočnosti týkajúce sa vlastného vzťahu s povinným a pripojiť dôkazy osvedčujúce tieto skutočnosti, túto povinnosť má aj indosatár. Predmetnou novelou bolo doplnené tiež prechodné ustanovenie § 243f Exekučného poriadku, ktoré vyžaduje, aby uvedené skutočnosti boli doplnené aj v už začatých exekúciách, a to do 30 dní od účinnosti zákona č.438/2015 Z.z., to znamená do 22.01.2016. Pre už začaté exekúcie, v ktorých sa vymáha právo zo zmenky proti povinnému, ktorý je fyzickou osobou, platí dňom účinnosti predmetnej novely ex lege odklad exekúcie ( § 243f ods. 3 Exekučného poriadku). V prípade riadneho a včasného doplnenia návrhu na vykonanie exekúcie má súd preskúmať, či je daný dôvod na zastavenie exekúcie podľa § 57 ods. 1 písm. m) Exekučného poriadku a ak exekúciu nezastaví, má rozhodnúť o pokračovaní exekúcie ( §243f ods. 6 Exekučného poriadku).</w:t>
      </w:r>
    </w:p>
    <w:p>
      <w:r>
        <w:t>14. Súd po oboznámení sa so spisovým materiálom zistil, že oprávnený doručil súdnemu exekútorovi doplnenie návrhu na vykonanie exekúcie dňa 22.01.2016, ktoré následne súdny exekútor doručil tunajšiemu súdu dňa 25.01.2016. Hoci znenie § 243f ods. 1 Exekučného poriadku výslovne neurčuje, komu bolo potrebné v ustanovenej lehote doručiť doplnenie návrhu na vykonanie exekúcie ( či exekučnému súdu alebo súdnemu exekútorovi), Ústavný súd SR vo svojom uznesení č.k. III. ÚS 752/2016-7 zo dňa 08.11.2016 zaujal stanovisko, že je vyvoditeľný záver súdov, že návrh bolo potrebné doplniť priamo exekučnému súdu a to najmä vzhľadom na skutočnosť, že predmetné zákonom požadované doplnenie návrhu na vykonanie exekúcie slúžilo vo vymedzených prípadoch na posúdenie prípustnosti ďalšieho pokračovania exekúcie, o ktorej bol oprávnený rozhodnúť výlučne exekučný súd a nie súdny exekútor. Uvedený postoj súdov tak prispieva k naplneniu princípu právnej istoty účastníkov exekučného konania, keďže sa s ním vylučujú možné pochybnosti o skutočnom čase vykonania zákonom požadovaného procesného úkonu, a teda o dodržaní či nedodržaní zákonom ustanovenej lehote na jeho vykonanie. 15. S poukazom k vyššie uvedenému má súd za to, že oprávnený nedoplnil návrh na vykonanie exekúcie v súlade s ustanovením §39 ods. 4 Exekučného poriadku v spojení s ustanovením § 243f ods. 1 Exekučného poriadku v lehote do 22.01.2016, ale až 25.01.2016, teda po uplynutí lehoty. Zákonným následkom nedoplnenia návrhu na vykonanie exekúcie v lehote 30 dní od účinnosti zákona č. 438/2015 Z.z. t.j. do 22.01.2016) je zastavenie exekúcie ( § 243f ods. 5 Exekučného poriadku). Exekučný súd pritom nemôže odpustiť zmeškanie lehoty ( § 36 ods. 5 Exekučného poriadku). 16. Vzhľadom na skutočnosť, že v predmetnej exekúcii sú dané dôvody na zastavenie exekúcie podľa ust. § 243f ods. 5 Exekučného poriadku, súd exekúciu zastavil. 17. Podľa § 262 ods. 1 zákona č. 160/2015 Z. z. Civilný sporový poriadok (ďalej len ,,Civilný sporový poriadok“), o nároku na náhradu trov konania rozhodne aj bez návrhu súd v rozhodnutí, ktorým sa konanie končí. 18. Podľa § 262 ods. 2 Civilného sporového poriadku, o výške náhrady trov konania rozhodne súd prvej inštancie po právoplatnosti rozhodnutia, ktorým sa konanie končí samostatným uznesením, ktoré vydá súdny úradník. 19. O odmene súdneho exekútora, náhrade hotových výdavkov a náhrade za stratu času (trovách exekúcie) rozhodol súd tak, že priznal súdnemu exekútorovi nárok na náhradu trov exekúcie voči oprávnenému s poukazom na § 203 ods. 1 Exekučného poriadku, pričom o ich výške rozhodne samostatným uznesením vyšší súdny úradník.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https://www.kauzis.sk/judikatura/r/ECLI:SK:OSVT:2025:8809202365.2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