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n/T sp. zn. 7Er/243/2009 z 21. 8. 2025</w:t>
      </w:r>
    </w:p>
    <w:p>
      <w:r>
        <w:t>Uznesenie Okresného súdu Vranov n/T z 21. augusta 2025, sp. zn. 7Er/243/2009, ECLI:SK:OSVT:2025:8809204944.2</w:t>
      </w:r>
    </w:p>
    <w:p>
      <w:r>
        <w:t>Súd: Okresný súd Vranov n/T</w:t>
      </w:r>
    </w:p>
    <w:p>
      <w:r>
        <w:t>Spisová značka: 7Er/243/2009</w:t>
      </w:r>
    </w:p>
    <w:p>
      <w:r>
        <w:t>ECLI: ECLI:SK:OSVT:2025:8809204944.2</w:t>
      </w:r>
    </w:p>
    <w:p>
      <w:r>
        <w:t>Dátum vydania: 21. 8.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7Er/243/2009 8809204944 21. 08. 2025 JUDr. Martina Sendeková ECLI:SK:OSVT:2025:8809204944.2</w:t>
      </w:r>
    </w:p>
    <w:p>
      <w:r>
        <w:t>Uznesenie Okresný súd Vranov nad Topľou v exekučnej veci oprávneného: SR – Ministerstvo vnútra SR, Pribinova 2, 812 72 Bratislava, IČO: 00 151 866, zast.: KR PZ Prešov, Štúrova 7, Prešov, IČO: 00735850 proti povinnému: A. A., nar. XX. XX. XXXX, bytom B. XXX o vymoženie 66,39 eur eur s príslušenstvom, súdnym exekútorom JUDr. Miroslavom Frigom ( náhradník Mgr. Juraja Volocha), Exekútorsky úrad Stropkov, takto rozhodol: I. Súd u r č u j e, že na základe zákona č. 233/2019 Z.z. o ukončení niektorých exekučných konaní a o zmene a doplnení niektorých zákonov došlo k zastaveniu starej exekúcie vedenej na Okresnom súde Vranov nad Topľou pod sp.zn. 7Er/243/2009 k 01.01.2020. II. Súdny exekútor n e m á nárok na náhradu paušálnych trov exekúcie. odôvodnenie: 1. Na základe návrhu oprávneného a poverenia Okresného súdu Vranov nad Topľou zo dňa 24. 07. 2009 začal súdny exekútor exekúciu o vymoženie 66,39 eur s príslušenstvom. 2. Dňa 15. 01. 2013 doručený návrh súdneho exekútora na zastavenie exekúcie.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ods.1 zákona č.233/2019 Z.z. o ukončení niektorých exekučných konaní a o zmene a doplnení niektorých zákonov :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7.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8.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9.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10.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11.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</w:t>
      </w:r>
    </w:p>
    <w:p>
      <w:r>
        <w:t>12.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14.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15.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16.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17.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18.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19.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</w:t>
      </w:r>
    </w:p>
    <w:p>
      <w:r>
        <w:t>Ods.6) Ak súd opätovnému návrhu nevyhovie, upovedomí o tom exekútora, ktorý vydal upovedomenie o zastavení starej exekúcie, ktorý bezodkladne zruší všetky úkony smerujúce k zabezpečeniu majetku podliehajúcemu starej exekúcii, 18.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08. 2009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</w:t>
      </w:r>
    </w:p>
    <w:p/>
    <w:p>
      <w:r>
        <w:t>Zdroj: KAUZIS.SK – https://www.kauzis.sk/judikatura/r/ECLI:SK:OSVT:2025:8809204944.2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