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9Er/1798/2013 z 4. 9. 2025</w:t>
      </w:r>
    </w:p>
    <w:p>
      <w:r>
        <w:t>Uznesenie Okresného súdu Vranov nad Topľou z 4. septembra 2025, sp. zn. 9Er/1798/2013, ECLI:SK:OSVT:2025:8813209095.2</w:t>
      </w:r>
    </w:p>
    <w:p>
      <w:r>
        <w:t>Súd: Okresný súd Vranov nad Topľou</w:t>
      </w:r>
    </w:p>
    <w:p>
      <w:r>
        <w:t>Spisová značka: 9Er/1798/2013</w:t>
      </w:r>
    </w:p>
    <w:p>
      <w:r>
        <w:t>ECLI: ECLI:SK:OSVT:2025:8813209095.2</w:t>
      </w:r>
    </w:p>
    <w:p>
      <w:r>
        <w:t>Dátum vydania: 4. 9.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9Er/1798/2013 8813209095 04. 09. 2025 JUDr. Viktória Petrová ECLI:SK:OSVT:2025:8813209095.2</w:t>
      </w:r>
    </w:p>
    <w:p>
      <w:r>
        <w:t>Uznesenie Okresný súd Vranov nad Topľou v exekučnej veci oprávneného: Všeobecná zdravotná poisťovňa, a.s., Panónska cesta 2, 851 04 Bratislava – mestská časť Petržalka, pobočka Vranov and Topľou, IČO: 35 937 874 proti povinnému: A. B., nar. XX.XX.XXXX, trvale bytom C. XXX, D. E. F. G., o vymoženie 1.524,18 eur s príslušenstvom, vedenej súdnym exekútorom JUDr. Petrom Cirbesom, Exekútorský úrad Košice, takto rozhodol: I. Súd u r č u j e, že došlo k zastaveniu starej exekúcie EX 778/2013. II. Súdny exekútor n e m á nárok na náhradu paušálnych trov exekúcie. odôvodnenie: 1. Na základe návrhu oprávneného a poverenia Okresného súdu Vranov nad Topľou zo dňa 11.09.2013 začal súdny exekútor exekúciu o vymoženie 1.524,18 eur s príslušenstvom. 2. V podaní doručenom súdu dňa 11.12.2018 navrhol súdny exekútor zastavenie exekúcie podľa ustanovenia § 57 ods.1 písm. b) Exekučného poriadku. K predmetnému návrhu priložil aj návrh oprávneného na zastavenie exekúcie podľa ust. § 57 ods. 1 písm. b) Exekučného poriadku. V návrhu na zastavenie oprávnený uviedol, že povinná si nesplnila oznamovaciu povinnosť ako platiteľ poistného. Exekučným titulom sa stal výkaz nedoplatkov č. 1353178913, ktorý nadobudol vykonateľnosť dňa 16.07.2013. Oprávnený zároveň uviedol, že využil možnosť ust. § 17a ods. 8 zákona č. 580/2004 Z.z a zrušil predmetný výkaz nedoplatkov, nakoľko sa už nedá vymáhať. 3. Podľa § 243h ods. 1 zákona č. 233/1995 Z.z. o súdnych exekútoroch a exekučnej činnosti (Exekučný poriadok) a o zmene a doplnení ďalších zákonov (ďalej len „Exekučný poriadok“), ak tento zákon v § 243i až 243k neustanovuje inak, exekučné konania začaté pred 1. aprílom 2017 sa dokončia podľa predpisov účinných do 31. marca 2017. 4. Podľa § 233a Exekučného poriadku v platnom znení, postup ukončenia exekučných konaní začatých pred 1. aprílom 2017 a vedených podľa predpisov účinných do 31. marca 2017 upravuje osobitný zákon. 5. Dňa 01.01.2020 nadobudol účinnosť zákon č. 233/2019 Z. z. o ukončení niektorých exekučných konaní a o zmene a doplnení niektorých zákonov (ďalej uvádzaný aj len ako „ZoUNEK“),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 rozumie exekúcia začatá pred 1. aprílom 2017 a vedená podľa predpisov účinných do 31. marca 2017 (§ 1 ods. 1, 2 zákona).</w:t>
      </w:r>
    </w:p>
    <w:p>
      <w:r>
        <w:t>6.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1) na tento účel platí, že stará exekúcia sa zastavila vznikom dôvodu na zastavenie. 7. Podľa § 2 ods. 2 ZoUNEK, stará exekúcia sa podľa odseku 1 písm. a) nezastavuje, ak ide o 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8. Podľa § 3 ods. 1 ZoUNEK, rozhodnou dobou je doba piatich rokov. Rozhodná doba plynie odo dňa doručenia prvotného poverenia na vykonanie exekúcie súdnemu exekútorovi (ďalej len "exekútor"), ak § 4 neustanovuje inak; na zmenu exekútora sa neprihliada. 9.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10.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11. Podľa § 5 ods. 3 ZoUNEK,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12.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 Na úhradu iných trov starej exekúcie, ako trov uvedených v prvej vete, nemá exekútor nárok.</w:t>
      </w:r>
    </w:p>
    <w:p>
      <w:r>
        <w:t>13. Podľa § 6 ods. 2 ZoUNEK, paušálne trovy znáša oprávnený. Exekútor vyzve oprávneného na zaplatenie paušálnych trov v upovedomení o zastavení starej exekúcie, ak exekútor paušálne trovy uplatňuje. 14. Podľa § 6 ods. 4 ZoUNEK, exekútor nemá nárok na náhradu paušálnych trov, ak a) oprávnenému zaslal upovedomenie o zastavení exekúcie po uplynutí lehoty podľa § 5 ods. 3 alebo b) ide o starú exekúciu, ktorá nebola zapísaná v centrálnom registri exekúcií. 15. Podľa § 8 ods. 2,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 16. Súd po preskúmaní spisu dospel k záveru, že predmetná exekúcia predstavuje v zmysle § 2 ods. 1 ZoUNEK starú exekúciu, k zastaveniu ktorej došlo ex lege v zmysle § 2 ods. 1 písm. a) ZoUNEK uplynutím rozhodnej doby, ku dňu 01.01.2020. V danom prípade došlo k uplynutiu rozhodnej doby uplynutím piatich rokov odo dňa doručenia prvotného poverenia na vykonanie exekúcie pôvodnému súdnemu exekútorovi, t.j. dňa 17.09.2013 (17.09.2013 + 5 rokov = 17.09.2018), nakoľko nedošlo k jej predĺženiu v zmysle § 4 ZoUNEK a súčasne nejde o starú exekúciu, ktorá sa v zmysle § 2 ods. 2 nezastavuje. 17. Súd uvádza, že neúčinnosť exekučného titulu v dôsledku uplynutia prekluzívnej lehoty na jeho vykonanie je dôvodom, na základe ktorého má dôjsť k zastaveniu exekúcie rozhodnutím súdu podľa § 57 ods. 1 písm. b), resp. f) Exekučného poriadku. Preklúzia však sama o sebe vedenú exekúciu nezastavuje a v čase, keď je vo veci daný dôvod zastavenia exekúcie ex lege podľa ZoUNEK, už nie je dôvod na skúmanie dôvodov na zastavenie exekúcie ex offo podľa Exekučného poriadku. Z dôvodu uplynutia rozhodnej doby (doba piatich rokov plynúca od doručenia prvotného poverenia na vykonanie exekúcie súdnemu exekútorovi - § 3 ods. 1 ZoUNEK), sa stará exekúcia nezastavuje, ak súd ku dňu, keď sa má stará exekúcia zastaviť uplynutím rozhodnej doby podľa § 2 ods. 1 písm. a)ZoUNEK, rozhoduje o zastavení starej exekúcie podľa Exekučného poriadku. V takomto prípade sa rozhodná doba predlžuje tak, že neuplynie skôr ako 12 mesiacov od právoplatnosti rozhodnutia, ktorým súd rozhodoval o zastavení starej exekúcie podľa Exekučného poriadku - § 4 ods.2 písm. b) ZoUNEK(relatívna výnimka zo zastavenia starej exekúcie). Relatívna výnimka v § 4 ods. 2 písm. b) ZoUNEK sa teda nemôže vzťahovať na všetky situácie, kedy súd posudzuje, či má starú exekúciu zastaviť, keďže takýto výklad by nedával zmysel a bol by v rozpore s účelom ZoUNEK. Systematickým výkladom zmyslu§ 4 ods. 2 písm. b) ZoUNEK by nemalo byť sporné, že táto relatívna výnimka sa netýka situácií, kedy niekto, kto nie je účastníkom konania, podá podnet na zastavenie exekúcie (vrátane súdneho exekútora), ale ani situácií, keď návrh na zastavenie podá oprávnený, pretože návrh oprávneného na zastavenie exekúcie je jedným z ďalších dôvodov, na základe ktorých sa stará exekúcia zastavuje zo zákona - §2 ods. 1 písm. c) ZoUNEK. Je teda jednoznačne možné dospieť k záveru, že stará exekúcia by sa v dôsledku predĺženia rozhodnej doby podľa § 4 ods. 2 písm. b) ZoUNEK nezastavila ex lege podľa § 2ods. 1 písm. a) ZoUNEK uplynutím rozhodnej doby iba v prípade, ak by súd v čase, keď by sa mala zastaviť podľa ZoUNEK, rozhodoval o zastavení starej exekúcie podľa Exekučného poriadku na návrh povinného. 18. Je tiež potrebné uviesť, že v prípade kumulácie dôvodov pre zastavenie starej exekúcie podľa ZoUNEK a Exekučného poriadku je nevyhnutné skúmať okamih, kedy nastala okolnosť odôvodňujúca zastavenie starej exekúcie. Po nadobudnutí účinnosti ZoUNEK je teda nutné v každom prípade skúmať, či nedošlo k zastaveniu starej exekúcie ex lege na základe ustanovení zákona ZoUNEK, pretože tento zákon je vo vzťahu k Exekučnému poriadku zákonom lex specialis. To znamená, že v prípade, ak pred účinnosťou ZoUNEK existoval dôvod pre zastavenie starej exekúcie vyplývajúci z ustanovenia § 57 ods.1 Exekučného poriadku v znení účinnom do 31.03.2017 (v tomto prípade existoval dôvod na zastavenie exekúcie podľa § 57 ods.1 písm. b) Exekučného poriadku) a po nadobudnutí účinnosti ZoUNEK vznikol dôvod pre zastavenie starej exekúcie zo zákona podľa § 2 ods. 1 písm. a) ZoUNEK, pričom k uvedenému okamihu nebolo rozhodnuté o zastavení exekučného konania podľa ustanovení Exekučného poriadku, stará exekúcia sa zastavuje ex lege podľa ZoUNEK. Tieto závery sú v súlade s princípom právnej istoty a zákazom retroaktivity, ako aj so vzťahom uvedených právnych predpisov.</w:t>
      </w:r>
    </w:p>
    <w:p>
      <w:r>
        <w:t>19. Súd konštatuje, že dôvod na zastavenie predmetnej starej exekúcie nastal ku dňu účinnosti ZoUNEK t.j. k 01.01.2020 a súdny exekútor upovedomenie o zastavení starej exekúcie nevyhotovil a oprávnenému nezaslal v zákonom ustanovených lehotách. Upovedomenie o zastavení starej exekúcie mal súdny exekútor zaslať v zmysle § 5 ods. 3 ZoUNEK oprávnenému v lehote najneskôr do 180 dní odo dňa účinnosti ZoUNEK. 20. Vzhľadom na skutočnosť, že poverený súdny exekútor nevydal upovedomenie o zastavení starej exekúcie v zmysle § 5 ods. 1,2 a 3 ZoUNEK, súd v súlade s § 8 ods. 2 ZoUNEK určil, že došlo k zastaveniu starej exekúcie. 21. Nakoľko poverený súdny exekútor nevydal a nezaslal oprávnenému upovedomenie o zastavení starej exekúcie v zákonom stanovenej lehote, t.j. v lehote do 180 dní od nadobudnutia účinnosti ZoUNEK (t.j. do 29.06.2020), súd má za to, že nespĺňa zákonné podmienky pre priznanie nároku na náhradu paušálnych trov exekúcie v zmysle § 6 ods. 4 ZoUNEK, a preto mu nárok na náhradu paušálnych trov exekúcie nepriznal. 22. Na základe vyššie uvedeného súd rozhodol tak, ako je uvedené vo výrokovej časti tohto uznesenia.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https://www.kauzis.sk/judikatura/r/ECLI:SK:OSVT:2025:8813209095.2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