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6Pc/2/2025 z 3. 7. 2025</w:t>
      </w:r>
    </w:p>
    <w:p>
      <w:r>
        <w:t>Rozsudok Okresného súdu Vranov nad Topľou z 3. júla 2025, sp. zn. 6Pc/2/2025, ECLI:SK:OSVT:2025:8825200037.3</w:t>
      </w:r>
    </w:p>
    <w:p>
      <w:r>
        <w:t>Súd: Okresný súd Vranov nad Topľou</w:t>
      </w:r>
    </w:p>
    <w:p>
      <w:r>
        <w:t>Spisová značka: 6Pc/2/2025</w:t>
      </w:r>
    </w:p>
    <w:p>
      <w:r>
        <w:t>ECLI: ECLI:SK:OSVT:2025:8825200037.3</w:t>
      </w:r>
    </w:p>
    <w:p>
      <w:r>
        <w:t>Dátum vydania: 3.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6Pc/2/2025 8825200037 03. 07. 2025 JUDr. Iveta Mihóková ECLI:SK:OSVT:2025:8825200037.3</w:t>
      </w:r>
    </w:p>
    <w:p>
      <w:r>
        <w:t>ROZSUDOK V MENE SLOVENSKEJ REPUBLIKY Okresný súd Vranov nad Topľou sudkyňou JUDr. Ivetou Mihókovou v právnej veci manžela (navrhovateľa): A. B., nar. XX.XX.XXXX, trvale bytom C. XXX, proti manželke, ktorá návrh nepodala: A. B., nar. XX.XX.XXXX, trvale bytom C. XXX, o rozvod manželstva, t a k t o rozhodol: I. Súd manželstvo A. B., nar. XX.XX.XXXX a A. B., D. E., nar. XX.XX.XXXX, uzavreté XX.XX.XXXX, ktoré je zapísané v Knihe manželstiev Matričného úradu vo F. G. H., vo zv. 15, ročník 2001, na strane 213, pod poradovým číslom 26, r o z v á d z a. II. Žiaden z účastníkov n e m á nárok na náhradu trov konania. odôvodnenie: 1. Manžel sa podaným návrhom domáhal vydania rozhodnutia, ktorým by súd manželstvo účastníkov konania rozviedol. Vo svojom návrhu uviedol, že od počiatku ich manželstva dochádzalo medzi ním a manželkou k nezhodám vo viacerých oblastiach života. K nezhodám dochádzalo aj medzi manželkou a jeho rodičmi. Manželka často krát nezhody riešila tak, že opakovane odišla k svojim rodičom do I.. Počas celého manželstva vnímal negatívne, že manželka nedokáže rozumne hospodáriť a neprispieva do rodinného rozpočtu. Všetky platby boli na ňom a financoval aj všetky potreby ich syna. Prostriedky, ktoré manželka zarobila, vždy minula len na seba, najmä na oblečenie, ktorého má extrémne množstvo. Ich manželstvo je dlhodobo vyslovene formálnym zväzkom a neplní žiadne svoje funkcie. Celkom sa odcudzili, nekomunikujú spolu takmer vôbec, aktuálne ani nevie, kde sa manželka nachádza. Intímne spolu nežijú, nie sú si už oporou, nezaujímajú sa jeden o druhého. 2. Manželka sa pojednávania nezúčastnila, svoju neúčasť ospravedlnila z dôvodu, že sa zdržiava v zahraničí. S návrhom na rozvod manželstva vyjadrila súhlas. Súhlasila s prejedaním veci a rozhodnutím v jej neprítomnosti. 3. Súd vykonal dokazovanie výsluchom navrhovateľa, výsluchom svedkyne, oboznámením sobášneho listu, rodného listu syna účastníkov konania, potvrdenia o pobyte, správou obce C. a na základe takto vykonaného dokazovania zistil tento skutočný stav veci: 4. Podľa sobášneho listu manželia uzavreli manželstvo dňa 21.04.2001, obaja ako slobodní. Z manželstva sa narodil dňa XX.XX.XXXX syn J. B.. Manželia mali posledné spoločné bydlisko v obci C.. 5. Podľa výpovede manžela pred svadbou udržiaval s manželkou známosť necelý rok. Po svadbe bývali u jeho rodičov v rodinnom dome. Tak je to aj v súčasnej dobe. Manželka dlhodobo pracuje v zahraničí ako opatrovateľka. Keď zarobila finančné prostriedky, začala nadmerne nakupovať. Nakupuje viac ako je potrebné, a to najmä oblečenie. V dome sú plné skrine jej oblečenia. Syn je tiež nešťastný zo správania</w:t>
      </w:r>
    </w:p>
    <w:p>
      <w:r>
        <w:t>matky. Nemôže si priviesť ani návštevu domov, lebo celé izby sú zapratané jej vecami, najmä ošatením. Intímne sa občas stýkajú, ale 10 rokov nespia spolu v jednej miestnosti. V dome majú vyčlenené jedno poschodie. Už pred dvomi rokmi sa chcel rozviesť, pretože situácia bola neúnosná. Ale v tom čase mala manželka vážne zdravotné problémy. Nechcel ju opustiť v chorobe, bol jej oporou. Myslí si, že manželka je už závislá na nakupovaní. Keď má finančné prostriedky, kupuje si oblečenie, ktoré ani nepotrebuje a ktoré ani nenosí. Keď to manželke vytýkal, povedala mu, že to sú jej veci a nemá sa do toho starať. Syn jej to tiež vytýka. Manželka sa však z toho smeje, situáciu nerieši. Zvyčajne trávi čas na internete. Domnieva sa, že potrebuje odbornú pomoc, čo ona odmieta. Stále pre manželku chodia balíky. Keď v minulosti prišla domov z Rakúska, tak doručila 4 kufre plné šiat. Keď bola v nemocnici v Košiciach, do nemocnice išla s jednou taškou a po prepustení do domáceho liečenia, niesla jeden veľký kufor. Manželka sa neprimerane oblieka a nedáva si pozor na to, čo povie. Pracuje v zahraničí. Spočiatku sa po dvoch týždňoch výkonu práce v zahraničí vrátila domov na dva týždne. Toho času nebola doma už od decembra. Nemajú o nej správy. 6. Manžel predložil dve fotografie, podľa jeho vyjadrenia ide o spálňu účastníkov konania. Z fotografií je zrejmé, že po celej miestnosti sú rozmiestnené veľké igelitové vrecia naplnené vecami, z niektorých je viditeľné, že ide o ošatenie. Ďalej v miestnosti sa nachádzajú rôzne krabice, topánky, plastové fľaše ako aj ďalšie veci. Manžel poukázal na to, že podobne vyzerajú aj ostatné izby a tiež špajza. Veci manželky sú aj na povale. 7. Z telefonického rozhovoru s manželkou dňa 02.07.2025 vyplynulo, že od januára 2025 nebola na Slovensku. Uviedla, že toho času je v zahraničí. Vie o tom, že manžel podal návrh na rozvod manželstva. Súhlasila s tým, aby súd vec prejednal aj rozhodol v jej neprítomnosti. S rozvodom manželstva súhlasila. S manželom nie sú v kontakte, o ničom ju neinformuje a má pocit, že aj synovi bráni v kontakte s ňou. Bývajú v rodinnom dome spolu s rodičmi manžela. Potvrdila, že manželstvo nie je dobré. Domnieva sa, že je to kvôli zásahom manželových rodičov do manželstva. 8. V konaní bola vypočutá svedkyňa A. K., ktorá uviedla, že navrhovateľa pozná od detstva a jeho manželku pozná od doby, kde sa spolu s navrhovateľom začali stretávať. Vedela, že v manželstve môže byť nejaký problém. Manželka navrhovateľa sa dosť nevenovala rodine, na čo ju aj upozorňovala, ale k žiadnej zmene nedošlo. Aktuálne s ňou nie je v kontakte, neozvala sa jej už približne rok. Poukázala na to, že tiež s ňou mala problém, pretože manželka navrhovateľa pravdepodobne veľmi rada nakupuje. Nechávala si posielať balíky aj k nej domov, ktoré vyplatila a následne jej peniaze vrátila. Niekedy to trvalo aj dlhšiu dobu, keďže pracuje v Rakúsku. Balíky sa jej doma hromadili. Manželka navrhovateľa kupovala aj spráchnivený nábytok, obrazy, čo zapáchalo. Svedkyňa ďalej uviedla, že na naliehanie jej manžela si všetky veci odniesla a vyplatila jej všetky peniaze. 9. Zo správy obce C. vyplýva, že manželia bývajú v rodinnom dome spolu so synom J. a rodičmi navrhovateľa. Doposiaľ manželia žili spokojným harmonickým životom. Na verejnosti sa správajú slušne, o dôvodoch a príčinách rozvratu manželstva obec nemá žiadnu vedomosť. 10. Súd vec takto právne posúdil. 11. Podľa ustanovenia § 22 zákona č. 36/2005 Z.z. o rodine a o zmene a doplnení niektorých zákonov (ďalej len „zákon o rodine“) k zrušeniu manželstva rozvodom možno pristúpiť len v odôvodnených prípadoch. 12.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13.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w:t>
      </w:r>
    </w:p>
    <w:p>
      <w:r>
        <w:t>14. V danom prípade súd zistil, že vzťahy medzi partnermi sú vážne rozvrátené z dôležitých dôvodov. Manželstvo neplní svoje funkcie a manžel prejavil úmysel ukončiť manželstvo rozvodom, s čím manželka súhlasila. Zásadným dôvodom rozvratu manželstva podľa názoru manžela bola tá skutočnosť, že manželka nevedela finančne hospodáriť a žiadnym spôsobom neprispievala do rodinného rozpočtu, čo vyúsťovalo do vzájomných nedorozumení. Starostlivosť o domácnosť po finančnej stránke zabezpečoval navrhovateľ. Je toho názoru, že manželka má problém s nadmerným nakupovaním, čo však popiera a pomoc odmieta. Manželka potvrdila, že ich manželstvo nie je dobré, avšak zastáva názor, že dôvodom sú zásahy manželových rodičov do ich manželstva. Manželka pracuje v zahraničí a od decembra 2024 sú manželia v kontakte len prostredníctvom sms správ. Manželia spolu nehospodária, neposkytujú si vzájomnú pomoc a podporu, citovo sa navzájom odcudzili. Vzhľadom na uvedené manželstvo už neplní žiadnu zo spoločenských funkcií a keďže nie je nádej na obnovenie ich manželského spolužitia, súd s prihliadnutím na zistený skutočný stav manželstvo účastníkov konania rozviedol. 15.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https://www.kauzis.sk/judikatura/r/ECLI:SK:OSVT:2025:8825200037.3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