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7P/15/2025 z 23. 4. 2025</w:t>
      </w:r>
    </w:p>
    <w:p>
      <w:r>
        <w:t>Rozsudok Okresného súdu Vranov nad Topľou z 23. apríla 2025, sp. zn. 7P/15/2025, ECLI:SK:OSVT:2025:8825200286.2</w:t>
      </w:r>
    </w:p>
    <w:p>
      <w:r>
        <w:t>Súd: Okresný súd Vranov nad Topľou</w:t>
      </w:r>
    </w:p>
    <w:p>
      <w:r>
        <w:t>Spisová značka: 7P/15/2025</w:t>
      </w:r>
    </w:p>
    <w:p>
      <w:r>
        <w:t>ECLI: ECLI:SK:OSVT:2025:8825200286.2</w:t>
      </w:r>
    </w:p>
    <w:p>
      <w:r>
        <w:t>Dátum vydania: 23. 4. 2025</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Vranov nad Topľou 7P/15/2025 8825200286 23. 04. 2025 JUDr. Martina Melníková ECLI:SK:OSVT:2025:8825200286.2</w:t>
      </w:r>
    </w:p>
    <w:p>
      <w:r>
        <w:t>ROZSUDOK V MENE SLOVENSKEJ REPUBLIKY Okresný súd Vranov nad Topľou sudkyňou JUDr. Martinou Melníkovou v právnej veci starostlivosti súdu o maloleté dieťa A. B. C., D. E., nar. XX.XX.XXXX, bytom pri matke, zastúpený kolíznym opatrovníkom Úradom práce, sociálnych vecí a rodiny vo Vranove nad Topľou, odbor sociálnych vecí, oddelenie sociálnoprávnej ochrany detí a sociálnej kurately, so sídlom Námestie slobody 5, Vranov nad Topľou, na návrh maloletej matky: F. E., nar. XX.XX.XXXX, bytom G. XXX/X, E., štátny občan Slovenskej republiky, zastúpená zákonným zástupcom: matkou B. E., nar. XX.XX.XXXX, bytom G. XXX/X, E., štátny občan Slovenskej republiky, za účasti otca mal. dieťaťa: A. C., nar. XX.XX.XXXX, bytom E. XXX, štátny občan Slovenskej republiky o priznanie rodičovských práv a povinností k maloletému dieťaťu, t a k t o rozhodol: I. Súd p r i z n á v a mal. matke, F. E., nar. XX.XX.XXXX, rodičovské práva a povinnosti vo vzťahu k osobnej starostlivosti o mal. dieťa, A. B. C., nar. XX.XX.XXXX. II. Žiaden z účastníkov n e m á nárok na náhradu trov konania. odôvodnenie: 1. Podľa § 221 písm. a) Civilného sporového poriadku písomné vyhotovenie rozsudku nemusí obsahovať odôvodnenie, ak je na pojednávaní vyhlásený rozsudok za prítomnosti všetkých strán alebo ich zástupcov, ktorí sa vzdajú odvolania. 2. Tento rozsudok neobsahuje odôvodnenie, pretože po jeho vyhlásení sa účastníci vzdali práva odvolania. Poučenie: Proti tomuto rozsudku odvolanie nie je prípustné, pretože účastníci konania sa po jeho vyhlásení vzdali práva podať odvolanie a rozsudok nadobudne právoplatnosť dňom jeho doručenia.</w:t>
      </w:r>
    </w:p>
    <w:p/>
    <w:p>
      <w:r>
        <w:t>Zdroj: KAUZIS.SK – https://www.kauzis.sk/judikatura/r/ECLI:SK:OSVT:2025:8825200286.2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