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8P/97/2025 z 22. 8. 2025</w:t>
      </w:r>
    </w:p>
    <w:p>
      <w:r>
        <w:t>Uznesenie Okresného súdu Vranov nad Topľou z 22. augusta 2025, sp. zn. 8P/97/2025, ECLI:SK:OSVT:2025:8825201410.2</w:t>
      </w:r>
    </w:p>
    <w:p>
      <w:r>
        <w:t>Súd: Okresný súd Vranov nad Topľou</w:t>
      </w:r>
    </w:p>
    <w:p>
      <w:r>
        <w:t>Spisová značka: 8P/97/2025</w:t>
      </w:r>
    </w:p>
    <w:p>
      <w:r>
        <w:t>ECLI: ECLI:SK:OSVT:2025:8825201410.2</w:t>
      </w:r>
    </w:p>
    <w:p>
      <w:r>
        <w:t>Dátum vydania: 22. 8.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8P/97/2025 8825201410 22. 08. 2025 JUDr. Silvia Šviderská ECLI:SK:OSVT:2025:8825201410.2</w:t>
      </w:r>
    </w:p>
    <w:p>
      <w:r>
        <w:t>Uznesenie Okresný súd Vranov nad Topľou v právnej veci starostlivosti súdu o maloletých, mal. A. B., nar. XX.XX.XXXX, zastúpený kolíznym opatrovníkom Úradom práce, sociálnych vecí a rodiny C. D. E., D. F. X, C. D. E., za účasti rodičov: matky G. H., nar. XX.XX.XXXX, bytom I. XX/XX, C. D. E., I. J. B., nar. XX.XX.XXXX, bytom trvale bytom K. X, I. G. – I., t. č. Ústav na výkon trestu odňatia slobody G., L. XX, G., na návrh navrhovateľky M. N., nar. XX.XX.XXXX, bytom O. XXX, C. D. E., o nariadenie neodkladného opatrenia, takto rozhodol: Súd dočasne zveruje mal. A. B., nar. XX.XX.XXXX do starostlivosti starej matky M. N., nar. XX.XX.XXXX a to do právoplatného skončenia súdneho konania vedeného na Okresnom súde Vranov nad Topľou pod sp.zn. 8P/97/2025. odôvodnenie: 1. Podaním doručeným tunajšiemu súdu dňa 15.08.2025 sa stará matka domáhala nariadenia neodkladného opatrenia, ktorým žiadala, aby súd dočasne zveril mal. A. B. do jej starostlivosti. Zároveň návrhom vo veci samej žiadala zveriť maloleté dieťa do jej náhradnej osobnej starostlivosti. V návrhu uviedla, že jej dcéra G. H. má maloleté dieťa, jej vnuka A. B., s ktorým žije v podnájme. Matka dieťaťa už dlhší čas užíva vo vysokej miere alkoholické nápoje, pod vplyvom ktorých je agresívna, čoho svedkom je vnuk A.. Matka žije s partnerom, ktorý si tiež rád vypije, pod vplyvom alkoholu sa partneri hádajú, dochádza aj k fyzickým útokom medzi mini, čoho svedkom je maloletý A.. Maloletý chce byť pri starej mame, nakoľko táto sa o neho vie postarať spolu s jej manželom P. N., s ktorým sa zosobášila v H. XXXX. Nakoľko ani po dohováraní si matka nedala život dokopy a svojím správaním ohrozuje maloletého A. stará matka podala návrh na súd. 2. Z rodného listu mal. dieťaťa vyplýva, že mal. A. B. sa narodil dňa XX.XX.XXXX z matky G. H., nar. XX.XX.XXXX a otca J. B., nar. XX.XX.XXXX. 3. Zo správy Úradu práce sociálnych vecí a rodiny Vranov nad Topľou zo dňa 20.08.2025 je zrejmé, že dňa 15.08.2025 sa na oddelenie sociálnoprávnej ochrany detí a sociálnej kurately vo Vranove nad Topľou bez predchádzajúceho predvolania dostavila stará matka dieťaťa M. N., nar. XX.XX.XXXX spolu so svojím vnukom, maloletým A. B., nar. XX.XX.XXXX. Stará matka dieťaťa prišla nahlásiť svoju dcéru, G. H., nar. XX.XX.XXXX vo veci ohrozovania svojho syna. Uviedla, že dňa 14.08.2025 bola pri svojej dcére na návšteve, kde dcéra spoločne s partnerom boli pod vplyvom alkoholu, hádali sa a hádka sa vyostrila tak, že sa jej dcéra s partnerom začali fyzicky napádať. Všetkého svedkom bol aj maloletý A., ktorý s plačom starej matke oznámil, že chce ísť ku nej. Tá ho vzala a dieťa sa od tej doby nachádzalo pri starej matke a jej manželovi. Rozhovor bol vedený dňa 15.08.2025 aj s maloletým A. bez prítomnosti starej matky, ktorý uviedol, že teraz je na prázdninách pri babke a pri babke by aj chcel zostať a chce, aby za ním mamka k babke chodila. Keď sa opýtali maloletého prečo chce byť pri babke uviedol, že preto, lebo mamka na neho kričí, no nebije ho. Mamka a „ocko“, tak volá matkinho partnera C. K., sa často hádajú a to aj večer. Mamka vtedy odchádza preč, no dieťa nevedelo uviesť kam. Mamka a</w:t>
      </w:r>
    </w:p>
    <w:p>
      <w:r>
        <w:t>„ocko“ sa aj bijú a on vtedy plače, lebo sa bojí. A. sa taktiež opýtali čo rád pije on a mamka s „ockom“. Maloletý A. uviedol, že on rád pije Coca-Colu aj mamka ju rada pije, no dá si aj pivo s „ockom“, keď príde „ocko“ z práce. Ako posledné maloletý uviedol, že chodí na výlety s babkou a jej manželom P. N. a je s nimi rád. Dňa 19.08.2025 orgán sociálnoprávnej ochrany detí a sociálnej kurately vo Vranove nad Topľou chcel vykonať sociálne zisťovanie v domácnosti starej matky dieťaťa, M. N., avšak neúspešne. Následne orgán sociálnoprávnej ochrany detí a sociálnej kurately vo Vranove nad Topľou telefonicky kontaktoval starú matku. Tá uviedla, že sa nachádza v práci v Rakúsku, kde opatruje staršieho človeka. V telefonickom rozhovore uviedla, že zatiaľ obýva jednoizbový sociálny byt, avšak s manželom si chcú nájsť niečo väčšie vo C. D. E., nakoľko chcú, aby mal aj maloletý A. v byte svoj priestor. A. je od pondelka 18.08.2025 s jej manželom na prázdninách v J. F., odkiaľ manžel pochádza, avšak už sa sťahuje k starej matke. Stará matka udáva, že manželovi plne verí a vie, že o maloletého sa vie dobre postarať, nakoľko maloletý A. bol už niekoľkokrát na prázdninách pri manželovi a dieťa si prázdniny užilo. Do C. D. E. sa vrátia 22.08.2025. Stará matka uviedla, že matka o všetkom vie a v sobotu večer 16.08.2025 maloletému k starej matke priniesla osobné veci. Stará matka poskytla telefónne číslo na svojho manžela P. N., ktorý bol následne telefonicky kontaktovaný. Ten uviedol, že s maloletým A. je v J. F. od pondelka 18.08.2025. Pána N. A. volá dedo. Pán N. súhlasí s tým, aby dieťa bolo zverené jeho manželke, nakoľko má maloletého rád a starej matke bude s výchovou dieťaťa pomáhať, nakoľko spolu bývajú vo C. D. E., avšak do J. F. si musel ísť doriešiť ešte svoje osobné veci. V J. F. vlastní jednoizbový byt, ktorý má v osobnom vlastníctve. Maloletý je pri ňom a starej matke na prázdninách, ktoré si užíva, je spokojný a je rád pri babke a dedovi. Manžela starej matky mrzí celá situácia ohľadne matky dieťaťa, avšak chcú, aby maloletý vyrastal v zdravom prostredí. Pán N. taktiež uviedol, že matka dieťaťa vie, kde sa maloletý A. nachádza a v sobotu maloletému doniesla sama matka osobné veci, v tomto sa jeho výpoveď zhodovala s výpoveďou starej matky dieťaťa. Následne manžel starej matky dal k telefónu maloletého A., ktorý sa ozval veselým hlasom. A. v rozhovore uviedol, že je u deda v J. F. a má sa pri babke a dedovi dobre. S dedom sa hrajú rôzne hry a chodia po výletoch. Dedo sa k nemu správa dobre, aj mu varí. Mamka mu trochu chýba, no pri otázke či mu mamka volala, A. odpovedal, že nie. Pri otázke, s kým by dieťa chcelo byť, dieťa v telefonáte uviesť nevedelo, odpovedalo - neviem. V ten istý deň bolo vykonané aj sociálne šetrenie v domácnosti matky na adrese sídlisko I. XX/XX C. D. E.. Matka obýva s partnerom byt, ktorý majú v prenájme. Matka otvorila dvere, avšak do bytu ich odmietla pustiť. Odôvodňovala to tým, že nie je partner doma a tak ich nevpustí. Matka udáva, že v byte bývajú siedmy mesiac. Matka je nezamestnaná a všetko financuje jej partner C. K., ktorý je toho času podľa slov matky zamestnaný, avšak jeho zamestnanie nie je známe. Matka je v rozhovoroch so sociálnym pracovníkom úradu práce odmeraná, nespolupracujúca a na otázky odpovedá otázkou. V rámci výkonu opatrení orgánu sociálnoprávnej ochrany detí a sociálnej kurately Vranov nad Topľou bol oslovený aj obyvateľ bytového domu, ktorý uviedol nasledovné. Rodina sa do bytu nasťahovala asi tak v máji tohto roku, nakoľko ešte v apríli bol byt voľný. Pani H. orgánu sociálnoprávnej ochrany detí a sociálnej kurately Vranov nad Topľou uviedla, že v byte bývajú sedem mesiacov. O rodine vie skoro všetko, nakoľko matka dieťaťa preberá ich život na balkóne a sú dosť hluční, hlavne matka dieťaťa. Hádajú sa a veľa, hlavne o peniazoch a žiarlivosti. Pri hádkach počuť hlavne kričať matku maloletého A., partner je tichší, maloletého A. nie je vôbec počuť, takže nevie povedať, či pri ich hádkach plače, alebo nie. Partneri sa hádajú aj v noci napríklad o druhej hodine rannej, kde to obyvateľov paneláku zobudí. Obyvateľ paneláku ďalej uviedol, že matka dieťaťa si aj rada vypije alkohol, nakoľko sa rozprával s iným obyvateľom paneláku, ktorý šiel s matkou dieťaťa na výťahu a z pani H. „razil“ alkohol. Obyvateľ ďalej uviedol, že bol počas osláv Dni mesta Vranov nad Topľou svedkom toho ako pani H. spala, podľa jeho slov opitá, úplne nevedela o sebe, v meste na trávniku. Obyvateľ paneláku len dúfal, že je v tej chvíli o dieťa postarané, že je niekde u príbuzných. Matka dieťaťa pracovať nechce, nakoľko sa vyjadrila, že ona za 400 eur robiť nikde nepôjde. Obyvateľ paneláku, ktorý podal tieto informácie chcel ostať v anonymite. Do spolupráce s rodinou bolo zapojené aj Centrum pre deti a rodiny Drak, ktoré v rodine vykonávalo odbornú metódu práce na podporu riešenia výchovných problémov, sociálnych problémov a iných problémov v rodine a medziľudských vzťahoch - § 11 ods. 3 písm. b) bod 3 zákona 305/2005 Z.z. o sociálnoprávnej ochrane detí a o sociálnej kuratele a o zmene a doplnení niektorých zákonov v znení neskorších predpisov, ktorú vykonával psychológ centra. Orgán sociálnoprávnej ochrane detí a o sociálnej kurately Vranov nad Topľou aj v minulosti obdŕžal podnety, ktorých obsahom bolo, že matka sa má k maloletému dieťaťu správať neprimerane, kričí na neho a požíva alkoholické nápoje. Dňa 01.08.2025 bol na pohotovostný telefón oddelenia sociálnoprávnej ochrany detí a sociálnej kurately Vranov nad Topľou prijatý telefonát od Okresného riaditeľstva policajného zboru vo Vranove nad Topľou, kde službukonajúci policajt oznámil, že sa pani G. H. dostala do fyzického incidentu s inou ženou, pri čom jej bolo dychovou skúškovo na prítomnosť alkoholu zistené 1,3 promile alkoholu. Svedkom incidentu bolo aj maloleté dieťa A. B..</w:t>
      </w:r>
    </w:p>
    <w:p>
      <w:r>
        <w:t>Následne bola matka s dieťaťom prevezená a vypočutá na Okresnom riaditeľstve policajného zboru vo Vranove nad Topľou. Dieťa si na Okresnom riaditeľstve policajného zboru prevzal matkin partner C. K., ktorý mal negatívnu dychovú skúšku na požitie alkoholu. Službukonajúci policajt uviedol, že dieťa je toho času v starostlivosti matkinho partnera a asistencia orgánu sociálnoprávnej ochrany detí a sociálnej kurately nebola nutná. Dňa 06.08.2025 si orgán sociálnoprávnej ochrany detí sociálnej kurately Vranov nad Topľou vyžiadal správy od ošetrujúceho lekára, ktorý v správe zo dňa 08.08.2025 uviedol, že dieťa je zdravé a pravidelne sa s ním matka zúčastňuje preventívnych lekárskych prehliadok a odporúčaných odborných vyšetrení. Taktiež boli vyžiadané správy z Mestského úradu mesta Vranov nad Topľou ako aj Obvodného oddelenia policajného zboru Vranov nad Topľou. Do vypracovania správy tieto neboli zaslané. Vzhľadom na vyššie uvedené je v záujme maloletého dieťaťa zveriť ho do dočasnej starostlivosti jeho starej matke M. N., nakoľko ho matka svojim správaním ohrozuje na všestrannom vývine. 4. Na tunajšom súde prebehlo pod sp.zn. 8P/81/2019 súdne konanie, v ktorom bol rozhodnutím súdu maloletý A. B. zverený do náhradnej osobnej starostlivosti starej matke M. H. a rodičia boli zaviazaní platením výživného na syna. V čase vydania súdneho rozhodnutia sa otec o maloletého syna dlhodobo nezaujímal, matka dieťaťa priznala problémy so závislosťou od drog a podrobovala sa liečeniu. V konaní vedenom pod sp.zn. 6P/184/2021 bola náhradná osobná starostlivosť u maloletého A. B. zrušená a maloletý bol zverený do osobnej starostlivosti matky, otec bol zaviazaný platením výživného. 5. Toho času prebieha na súde pod sp.zn. 8P/17/2025 na návrh matky konanie o zvýšenie vyživovacej povinnosti otca na maloleté dieťa. Vo veci zatiaľ nebolo vyhlásené rozhodnutie. Súd preveroval otcove možnosti a schopnosti pracovať a zistil, že tento sa nachádza vo výkone trestu odňatia slobody. 6. Podľa § 324 ods. 1 zákona č. 160/2015 Z. z. Civilný sporový poriadok (ďalej len „CSP“) pred začatím konania, počas konania a po jeho skončení súd môže na návrh nariadiť neodkladné opatrenie. 7. V zmysle § 325 ods. 1 CSP neodkladné opatrenie môže súd nariadiť, ak je potrebné bezodkladne upraviť pomery alebo ak je obava, že exekúcia bude ohrozená. 8. Ako vyplýva z § 329 ods. 1 CSP súd môže rozhodnúť o návrhu na nariadenie neodkladného opatrenia aj bez výsluchu a vyjadrenia účastníkov konania a bez nariadenia pojednávania. 9. V zmysle § 360 ods. 1 zákona č. 161/2015 Z. z. Civilný mimosporový poriadok (ďalej len „CMP") neodkladné opatrenie možno nariadiť aj bez návrhu v konaniach, ktoré možno začať aj bez návrhu. 10. Podľa § 367 ods. 1 CMP neodkladným opatrením môže súd nariadiť, aby ten, kto má maloletého dočasne pri sebe, maloletého odovzdal do starostlivosti toho, koho označí súd, alebo do striedavej osobnej starostlivosti. 11. V zmysle § 367 ods. 3 CMP o návrhu na nariadenie neodkladného opatrenia rozhodne súd najneskôr do siedmich dní od doručenia návrhu. V tejto lehote súd uznesenie vyhotoví. 12. Podľa § 367 ods. 4 CMP uznesenie o nariadení neodkladného opatrenia je vykonateľné vyhlásením; ak sa nevyhlasuje, je vykonateľné, len čo bolo vyhotovené. 13. Podľa § 367 ods. 7 CMP súd zruší neodkladné opatrenie, ak sa zmenia pomery alebo ak odpadli dôvody, pre ktoré bolo nariadené. 14. Vychádzajúc z vyššie uvedených skutočností a zároveň zákonných ustanovení dospel súd k záveru, že je dôvod na nariadenie neodkladného opatrenia podľa návrhu navrhovateľky. Neodkladné opatrenie slúži k bezodkladnej úprave pomerov a je namieste ho použiť tam, kde sa vyžaduje okamžitý zásah súdu. 15.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w:t>
      </w:r>
    </w:p>
    <w:p>
      <w:r>
        <w:t>Článok 3 odsek 1 Dohovoru o právach dieťaťa zaručuje dieťaťu právo na posúdenie jeho najlepších záujmov a ich prvoradé zohľadnenie pri akýchkoľvek krokoch alebo rozhodnutiach, ktoré sa ho týkajú, tak vo verejnej, ako aj v súkromnej sfére. 16. Súd po prešetrení situácie v rodine maloletého A. sa stotožnil so skutkovými dôvodmi návrhu na nariadenie neodkladného opatrenia a mal za preukázané, že v danom prípade je potrebné dočasne upraviť pomery účastníkov konania. S poukazom na návrh starej matky, správu kolízneho opatrovníka, ako aj súdne spisy týkajúce sa maloletého dieťaťa, možno konštatovať, že ani jeden z rodičov nie je toho času schopný zabezpečiť potrebnú starostlivosť o mal. dieťa. Otec sa nachádza vo výkone trestu odňatia slobody, s maloletým synom sa dlhodobo nekontaktuje, nemá s ním vytvorený pozitívny citový vzťah. Matka, ktorá doposiaľ maloletému synovi zabezpečovala osobnú starostlivosť a to potom, čo u dieťaťa bola zrušená náhradná osobná starostlivosť, toho času nemá zabezpečené pre dieťa vhodné výchovné prostredie. Medzi matkou a jej partnerom dochádza k častým nezhodám, hádkam a aj fyzickým atakom, spôsobeným nadmerným užívaním alkoholu. Maloletý A. je svedkom týchto situácií, ktoré môžu v dieťati vyvolávať strach, napätie, nepokoj, obavy. Matka svojim správaním ohrozuje zdravý psychický aj fyzický vývin maloletého dieťaťa, preto v záujme maloletého A. súd považoval za nevyhnutné nariadiť neodkladné opatrenie a maloleté dieťa dočasne zveril do starostlivosti starej matky. Táto už v minulosti vnukovi zabezpečovala náhradnú osobnú starostlivosť, dieťa ju pozná, má s ňou vytvorený kladný citový vzťah. 17. Splnenie predpokladov pre vyhovenie návrhu vo veci samej bude predmetom dokazovania v súdnom konaní, kde súd vykoná dokazovanie potrebné pre stanovenie optimálnej úpravy starostlivosti o maloleté dieťa.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https://www.kauzis.sk/judikatura/r/ECLI:SK:OSVT:2025:8825201410.2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