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n/T sp. zn. 7P/102/2025 z 23. 9. 2025</w:t>
      </w:r>
    </w:p>
    <w:p>
      <w:r>
        <w:t>Uznesenie Okresného súdu Vranov n/T z 23. septembra 2025, sp. zn. 7P/102/2025, ECLI:SK:OSVT:2025:8825201482.2</w:t>
      </w:r>
    </w:p>
    <w:p>
      <w:r>
        <w:t>Súd: Okresný súd Vranov n/T</w:t>
      </w:r>
    </w:p>
    <w:p>
      <w:r>
        <w:t>Spisová značka: 7P/102/2025</w:t>
      </w:r>
    </w:p>
    <w:p>
      <w:r>
        <w:t>ECLI: ECLI:SK:OSVT:2025:8825201482.2</w:t>
      </w:r>
    </w:p>
    <w:p>
      <w:r>
        <w:t>Dátum vydania: 23. 9.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7P/102/2025 8825201482 23. 09. 2025 JUDr. Martina Melníková ECLI:SK:OSVT:2025:8825201482.2</w:t>
      </w:r>
    </w:p>
    <w:p>
      <w:r>
        <w:t>Uznesenie Okresný súd Vranov nad Topľou v právnej veci starostlivosti súdu o maloletého A. B. C., nar. XX.XX.XXXX, t. č. v Centre pre deti a rodiny Vranov nad Topľou, D. E. D. XX/XX, F. G. H., zastúpený kolíznym opatrovníkom Úradom práce, sociálnych vecí a rodiny Vranov nad Topľou, odbor sociálnych vecí a rodiny, oddelenie sociálnoprávnej ochrany detí a sociálnej kurately, Námestie slobody 5, Vranov nad Topľou, na návrh Úradu práce, sociálnych vecí a rodiny Bardejov, odbor sociálnych vecí a rodiny, oddelenie sociálnoprávnej ochrany detí a sociálnej kurately, D. I. XX, XXX XX B., dieťa rodičov - matka: A. C., nar. XX.XX.XXXX, trvale bytom I. XX, otec: neuvedený, o návrhu na nariadenie neodkladného opatrenia, takto rozhodol: I. Návrh na nariadenie neodkladného opatrenia z a m i e t a. II. Žiaden z účastníkov n e m á nárok na náhradu trov konania. odôvodnenie: 1. Navrhovateľ, Úrad práce, sociálnych vecí a rodiny Bardejov, návrhom doručeným súdu dňa 27.08.2025 žiadal nariadiť neodkladné opatrenie, ktorým by súd uložil Centru pre deti a rodiny vo F. G. H. odovzdať maloletého A. B. C., narodený XX.XX.XXXX do starostlivosti manželom C. A. J., nar. XX.XX.XXXX a K. J., nar. XX.XX.XXXX. Svoj návrh odôvodnil tým, že maloleté dieťa je na základe hlásenia oddelenia sociálnoprávnej ochrany detí a sociálnej kurately Vranov nad Topľou vedené v zmysle § 73 ods. 3 písm. e/ zákona o sociálnoprávnej ochrany a sociálnej kurately ( ďalej len SPODaSK )v prehľade detí, ktorým je potrebné sprostredkovať náhradnú rodinnú starostlivosť formu pestúnskej starostlivosti. Manželia J. sú podľa § 33 ods. 9 písm. e) zákona o SPODaSK vedení Úradom práce, sociálnych vecí a rodiny Prešov v zozname žiadateľov o náhradnú rodinnú starostlivosť. Subjekt vykonávajúci prípravu fyzických osôb, ktoré majú záujem stať sa osvojiteľmi vyjadril spôsobilosť žiadateľov na vykonávanie náhradnej rodinnej starostlivosti (ďalej len NRS). Manželia túžia do svojej rodiny prijať ďalšieho člena a zároveň chcú dopriať svojej biologickej dcére súrodenca. Túžia po veľkej a milujúcej rodine, ktorá u nich predstavuje životnú prioritu. Vyjadrili sa, že pocit naplnenia a radosti z biologického dieťaťa ich ešte viac podnecuje k tomu, aby prijali formou NRS dieťa, ktoré bude členom ich rodiny. Úrad práce, sociálnych vecí a rodiny Prešov , určený na sprostredkovanie NRS poskytol manželom J., dňa 10.6.2025 všetky dostupné informácie týkajúce sa maloletého dieťaťa, po ktorých vyjadrili súhlas a prejavili vážny záujem o nadviazanie osobného vzťahu s maloletým dieťaťom. Úrad práce, sociálnych vecí a rodiny Prešov, oddelenie sociálnoprávnej ochrany detí a sociálnej kurately vzhľadom k pozitívnej interakcii manželov J. s maloletým A. B. C. a v súlade so sledovaním jeho najlepšieho záujmu vyrastať v rodine odporúča zverenie dieťaťa a realizáciu náhradnej rodinnej starostlivosti. Priebeh nadviazania osobného vzťahu medzi dieťaťom a žiadateľmi je z psychologického hľadiska hodnotený následne. Prvé osobné stretnutie žiadateľov s dieťaťom sa uskutočnilo dňa 16.6.2025, dňa 25.6.2025 sa stretnutia zúčastnila aj biologická dcéra žiadateľov. Psychológ zariadenia vo svojej správe konštatoval, že proces nadväzovania vzťahu medzi dieťaťom a žiadateľmi prebiehal pozitívne. Na prvých stretnutiach boli žiadatelia oboznámení s anamnézou</w:t>
      </w:r>
    </w:p>
    <w:p>
      <w:r>
        <w:t>dieťaťa, s jeho aktuálnou vývinovou úrovňou, zdravotnom stave i jeho dennom a nočnom režime a pod.. Počas týchto stretnutí im boli pracovníkmi Centra pre deti a rodiny dopĺňané všetky informácie týkajúce sa maloletého dieťaťa na základe ich konkrétnych otázok, nakoľko v tejto fáze nadväzovania vzťahu uprednostňovali zber informácií a dieťa pozorovali z odstupu. Na základe prejaveného záujmu žiadateľov pokračovať v interakčnom procese bol maloletý A. B. so súhlasom Centra pre deti a rodiny uvoľnený na krátkodobý pobyt do rodinného prostredia žiadateľov od 8.7.2025, ktorý trvá doposiaľ. Počas pobytu v ich rodinnom prostredí mal maloletý B. možnosť spoznať ich rodinné prostredie, byť v interakcii s ich biologickou dcérou. Z psychologického hľadiska je vnímaná ich vzájomná emocionálna väzba ako pozitívna. Správanie žiadateľov, manželov J., je voči maloletému A. B. taktné, primerane aktívne, prívetivé a milé, dokážu identifikovať potreby dieťaťa a primeraným spôsobom ich napĺňať. Žiadatelia dobre zvládajú starostlivosť o dieťa, poskytujú mu potrebnú fyzickú starostlivosť a dbajú na jeho potreby. Maloletý A. na ich starostlivosť reaguje dobre, neprejavuje známky nepohody alebo stresu. Vzťahová väzba medzi dieťaťom a žiadateľmi sa vytvára a prehlbuje, čo sa prejavuje v emočnej pohode a celkovej spokojnosti dieťaťa v ich prítomnosti. Z celkového psychologického zhodnotenia vyplýva, že medzi dieťaťom a žiadateľmi sa vyvíja pozitívny citový vzťah s dobrou prognózou, vývoj tohto vzťahu je perspektívny. Na základe vzájomných stretnutí, pozorovania a rozhovorov so žiadateľmi sa psychológ Centra pre deti a rodiny F. G. H. vyjadril, že súhlasí so zverením A. B. C. do starostlivosti manželov J., ktorí sú schopní dieťa emocionálne aj sociálne saturovať v potrebnej miere, majú predpoklady pre vytvorenie vzájomného vzťahu k dieťaťu poskytnúť mu rodičovskú lásku a rodinné zázemie. U maloletého A. B. C., nar. XX.XX.XXXX bola rozsudkom Okresného súdu Vranov nad Topľou nariadená ústavná starostlivosť, ktorá sa vykonáva v Centre pre deti a rodiny F. G. H., D. XX. Matka bola zaviazaná platiť výživným na mal. A. B. C., nar. XX.XX.XXXX vo výške 30% zo sumy životného minima na nezaopatrené neplnoleté dieťa vždy do 20. dňa toho ktorého mesiaca na účet Centra pre deti a rodiny Vranov nad Topľou počnúc vykonateľnosťou rozsudku. Rozsudok nadobudol právoplatnosť dňa 13.3.2025. Pán J. je od 24.9.2024 samostatne zárobkovo činná osoba v oblasti stavebníctva. Miestom výkonu jeho práce je L.. Pani J. je od 1.4.2025 je zamestnaná vo firme 2J Antennas, s. r. o. so sídlom v Bardejove, na ul. Štefánikova 61 na pozícií asistentka nákupu. Manželia úroveň svojho manželského spolužitia hodnotia pozitívne, sú schopní vytvoriť dieťaťu harmonické rodinné zázemie. Okrem malých nezhôd si rozumejú, sú k sebe tolerantní, navzájom si pomáhajú, o podstatných veciach v otázke rodinných záležitosti rozhodujú spoločne. Z ich manželského zväzku pochádza maloletá J. J., nar.XX.X.XXXX. Maloletá J. navštevuje Materskú škôlku v B.. Rodičia sa jej venujú, vytvárajú aktivity, ktoré si spoločne užívajú, absolvujú výlety, dovolenky. Zabezpečujú potreby dieťaťa na požadovanej úrovni. Maloletá J. sa veľmi teší z príchodu dieťaťa do rodiny. Manželia s maloletou J. bývajú v 3— izbovom byte, ktorý je v ich osobnom vlastníctve. Byt je kompletne zariadený a vybavený. Hygiena domácnosti na požadovane úrovni. Maloleté dieťa je v domácnosti manželov J. na hosťovskom pobyte z Centra pre deti a rodiny F. G. H. dlhšiu dobu a pomerne dobre sa adaptovalo na nové rodinné prostredie. Úrad práce, sociálnych vecí a rodiny Prešov v zmysle § 73 ods. 3 písm. g) zákona č. 305/2005 Z. z. súhlasil s nadviazaním osobného vzťahu medzi maloletým dieťaťom A. B. C., nar. XX.XX.XXXX a manželmi K. J., nar. XX.X.XXXX a C. A. J., nar. XX.X.XXXX, bytom B., M. XX. 2. Tento návrh podpísal navrhovateľ. K návrhu navrhovateľ nepriložil žiadne dôkazy, preto sa účelom posúdenia návrhu súd ustanovil maloletému dieťaťu kolízneho opatrovníka a to Úradu práce, sociálnych vecí a rodiny Vranov nad Topľou, ktorého vyzval na prešetrenie pomerov a podanie správy, ako aj Centrum pre deti a rodiny, kde je maloletý umiestnený. Taktiež navrhovateľa vyzval, aby v lehote siedmych dní od doručenia tejto výzvy predložili dôkazy, ktoré budú osvedčovať skutočnosti uvedené v návrhu na nariadenie neodkladného opatrenia, a to súhlas žiadateľov s tým, že súhlasia, aby maloletý A. B. C. bol zverený do ich starostlivosti s tým, aby sa aj konkretizovalo, o akú starostlivosť ide, a potvrdenie o zápise žiadateľov do zoznamu. 3. Centrum pre deti a rodiny Vranov nad Topľou v správe zo dňa 07.09.2025 uviedlo, že mal. A. B. je odo dňa 29.02.2024 umiestnený do Centra pre deti a rodiny Vranov nad Topľou na základe uznesenia č. k. 27P/45/2024 vydaného Okresným súdom v Prešove zo dňa 21.02.2024, ktoré sa stalo vykonateľné dňa 21.02.2024. Dňa 29.02.2024 bol maloletý premiestnený do profesionálnej náhradnej rodiny, ktorá sa nachádza v meste F. G. H.. Mal. A. B. bol od mája 2025 zaradený v prehľade detí, ktorým je potrebné sprostredkovanie náhradnej rodinnej starostlivosti. Po úspešných interakciách so žiadateľmi, manželmi J., bolo Úradom Prešov dňa 11.08.2025 zaslané odporúčanie na zverenie dieťaťa a realizáciu náhradnej rodinnej starostlivosti. Manželia si podali tak návrh na neodkladné opatrenie. Mal. A. B. absolvoval prvé stretnutie so žiadateľmi dňa 16.06.2025. Nasledovali ďalšie stretnutia a pobyt dieťaťa</w:t>
      </w:r>
    </w:p>
    <w:p>
      <w:r>
        <w:t>v domácnosti žiadateľov, ktorý je odo dňa 08.07.2025 a stále trvá. Žiadateľov pracovníci Centra pre deti a rodiny pravidelne navštevujú a sú v telefonickom kontakte. Proces nadväzovania vzťahu medzi dieťaťom a žiadateľmi prebieha pozitívne. Zdravotný stav maloletého je dobrý. Biologická matka sa odo dňa 13.12.2024 o maloletého A. B. nezaujímala a žiadnym spôsobom nekontaktovala zariadenie. 4. Navrhovateľ v správe doručenej dňa 09.09.2025 uviedol, že rozsudkom Okresného súdu Vranov nad Topľou bola u maloletého B. C., nar. XX.XX.XXXX nariadená ústavná starostlivosť, ktorá sa vykonáva v Centre pre deti a rodiny F. G. H., D. XX. Matka sa zaviazala platiť výživným na mal. A. B. C., nar. XX.XX.XXXX vo výške 30% zo sumy životného minima na nezaopatrené neplnoleté dieťa vždy do 20. dňa toho ktorého mesiaca na účet Centra pre deti a rodiny Vranov nad Topľou počnúc vykonateľnosťou rozsudku. Rozsudok nadobudol právoplatnosť dňa 13.3.2025. Manželia J. prevzali maloleté deti do svojej domácnosti z Centra pre deti a rodiny Vranov nad Topľou, so sídlom Dr. C. Daxnera 90 na hosťovský pobyt dňa 8.7.2025, ktorý trvá doposiaľ. Od tej doby mu zabezpečujú osobnú starostlivosť a výchovu. Maloleté dieťa sa veľmi dobre adaptoval na nové rodinné prostredie. Je v rodine spokojné, hravé, usmievavé. Má vytvorenú pozitívnu citovú väzbu na manželov J. ako aj na ich širšiu rodinu. Dieťa má v rodine vytvorené bezpečné prostredie. Dieťa má zabezpečené základné osobné vybavenie – oblečenie, obuv, hygienické potreby, mlieko, stravu, hračky atď. Potreby dieťaťa sú zabezpečované na požadovanej úrovni. Maloleté dieťa je aktívne, hravé, komunikatívne. Počas našej návštevy v domácnosti pobehovalo po miestnosti, usmievalo sa, ukazovalo nám hračky, rozprávkové knihy. Manželia J. ho učia pravidelnému denného režimu. V čase našej návštevy bol po poobedňajšom spánku. Maloletý cez deň a v noci nosí plienky, nepýta sa na nočník. Maloletý A. B. mal po príchode z CDR problém so zápchou, nechcel jesť, bol z CDR zvyknutý na polotovary. Odkedy je v domácnosti manželov J. naučil sa jesť domácu varenú stravu a jeho tráviace problémy sa upravili. Jeho stravu manželia J. obohatili aj o ovocie a zeleninu. Manželia chcú predísť akýmkoľvek zdravotným problémom súvisiacich s tráviacim systémom, preto sa s maloletým dieťaťom objednali na gastroenterologické vyšetrenie do J.. Jeho reč nie je zatiaľ veľmi rozvinutá, vie povedať ham, mňam, kričí. Jeho spánok je pokojný. Jeho obľúbenými hračkami sú lego, kocky, skladačky. Maloleté dieťa spí v spálni s manželmi J. vo svojej detskej postieľke. Dieťa nemá problém fungovať a reagovať na spoločnosť detí a dospelých. Je rado v kolektíve. Reaguje na svoje meno. Maloleté dieťa je v sledovaní detskej lekárky C. N.. Náhradní rodičia rešpektujú odporúčanie a pokyny lekárky. Dieťa bolo detskou lekárkou odporúčané aj na očné vyšetrenie z dôvodu začervenia očí a zistenia, či je to alergického pôvodu. Maloleté dieťa obľubuje prechádzky po okolí, hry na detskom ihrisku. Manželia uvádzajú, že príchodom dieťaťa do rodiny sa zmenil ich každodenný život. Starostlivosť o dieťa im prináša radosť, deťom venujú všetok svoj voľný čas, ich život sa naplnil zmyslom plnohodnotnej rodiny. Majú s dieťaťom vytvorený pozitívny citový vzťah. Maloleté detí si obľúbili príbuzní. Navzájom sa navštevujú. Manželia J. bývajú aj so svojou maloletou dcérou J. J., nar. XX.X.XXXX.Manželia sú vlastníkmi pozemku v B., G. O. P., na ktorom stavajú rodinný dom, ktorý je v štádiu dokončenia. Pán J. je od 24.09.2024 samostatne zárobkovo činná osoba v oblasti stavebníctva. Miestom výkonu jeho práce je L.. Pani J. je od 01.04.2025 zamestnaná vo firme 2J Antennas, s. r. o. so sídlom v B., G. O. Q. XX na pozícií asistentka nákupu. Manželia úroveň svojho manželského spolužitia hodnotia pozitívne, sú schopní vytvoriť dieťaťu harmonické rodinné zázemie. Okrem malých nezhôd si rozumejú, sú k sebe tolerantní, navzájom si pomáhajú, o podstatných veciach v otázke rodinných záležitosti rozhodujú spoločne. ich manželského zväzku ako bolo vyššie spomenuté pochádza maloletá J. J., nar.XX.X.XXXX. Maloletá J. navštevuje materskú škôlku v B.. V škôlke sa začlenila do kolektívu, má kamarátov a kamarátky. Rešpektuje autority. Je to spokojné, usmievavé, milé a hravé dieťa. Je aktívna, zaujíma sa o okolie a ľudí okolo seba. Má veľmi dobré rozvinuté komunikačné zručnosti. Rodičia sa jej a maloletému A. B. venujú, vytvárajú spoločne aktivity, ktoré si spoločne užívajú. Maloletá J. je z príchodu maloletého A. B. nadšená, teší sa z jeho prítomnosti. Manželia chcú maloleté dieťa prevziať do svojej starostlivosti, chcú sa stať jeho náhradnými rodičmi. Šetrením pomerov bolo zistené, že manželia J. spĺňajú všetky predpoklady a podmienky pre zverenie dieťaťa do ich starostlivosti. 5. Kolízny opatrovník v správe zo dňa 10.09.2025 uviedol, že matka maloletého dieťaťa A. C., nar. XX.XX.XXXX sa toho času nachádza v zariadení centra sociálnych služieb D. L. H., B., kde je umiestnená do liečebnej starostlivosti, nakoľko trpí paranoidnou schizofréniou. Maloleté dieťa žiadnym spôsobom nekontaktuje a nezajíma sa o neho. Zároveň priložil správu od navrhovateľa, ktorú doručil súdu aj navrhovateľ, ako je uvedená v ods.4 tohto uznesenia. 6. Z pripojeného spisu tunajšieho súdu sp. zn. 7P 76/2024 je preukázané, že súd rozsudkom Okresného súdu Vranov nad Topľou zo dňa 29.11.2024 bola u maloletého B. C., nar. XX.XX.XXXX nariadená</w:t>
      </w:r>
    </w:p>
    <w:p>
      <w:r>
        <w:t>ústavná starostlivosť, ktorá sa vykonáva v Centre pre deti a rodiny F. G. H., D. XX. Matka sa zaviazala platiť výživným na mal. A. B. C., nar. XX.XX.XXXX vo výške 30% zo sumy životného minima na nezaopatrené neplnoleté dieťa vždy do 20. dňa toho ktorého mesiaca na účet Centra pre deti a rodiny Vranov nad Topľou počnúc vykonateľnosťou rozsudku. Rozsudok nadobudol právoplatnosť dňa 13.3.2025. 7. Konania vo veciach starostlivosti súdu o maloletých sa prejednávajú a rozhodujú podľa Civilného mimosporového poriadku (ďalej len CMP). 8. Podľa § 2 ods. 1 CMP, na konania podľa tohto zákona sa použijú ustanovenia Civilného sporového poriadku (CSP), ak tento zákon neustanovuje inak. 9. Podľa § 324 ods. 1 CSP, pred začatím konania, počas konania a po jeho skončení súd môže na návrh nariadiť neodkladné opatrenie. 10. V zmysle § 325 ods. 1 CSP, neodkladné opatrenie môže súd nariadiť, ak je potrebné bezodkladne upraviť pomery alebo ak je obava, že exekúcia bude ohrozená. 10. V zmysle § 325 ods. 2 CS, nNeodkladným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11. Podľa § 326 ods. 1, ods. 2 CSP, v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12. Podľa § 328 ods. 1 CSP, ak súd nepostupoval podľa § 327, nariadi neodkladné opatrenie, ak sú splnené podmienky podľa § 325 ods. 1, inak návrh na nariadenie neodkladného opatrenia zamietne. 13. Podľa § 328 ods. 2 CSP,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14. Ako vyplýva z § 329 ods. 1 CSP, súd môže rozhodnúť o návrhu na nariadenie neodkladného opatrenia aj bez výsluchu a vyjadrenia účastníkov konania a bez nariadenia pojednávania. 15. Podľa § 361 Civilného mimosporového poriadku, súd nariadi neodkladné opatrenie aj vtedy, ak to vyžaduje verejný záujem. 16. Podľa § 367 ods. 1 a 3 Civilného mimosporového poriadku eodkladným opatrením môže súd nariadiť, aby ten, kto má maloletého dočasne pri sebe, maloletého dočasne odovzdal do starostlivosti toho, koho</w:t>
      </w:r>
    </w:p>
    <w:p>
      <w:r>
        <w:t>označí súd, alebo do striedavej osobnej starostlivosti.O návrhu na nariadenie neodkladného opatrenia rozhodne súd najneskôr do siedmich dní od doručenia návrhu. V tejto lehote súd uznesenie vyhotoví. 17. Podľa čl. 3 ods. 1 Dohovoru o právach dieťaťa, záujem dieťaťa musí byť prvoradým hľadiskom pri akýchkoľvek postupoch týkajúcich sa detí, či už vykonávaných súkromnými zariadeniami sociálnej starostlivosti, súdmi, správnymi alebo zákonodarnými orgánmi. 18. Podľa čl. 5 zákona č. 36/2005 Z. z. o rodine v znení neskorších predpisov (ďalej len „Zákon o rodine“), záujem maloletého dieťaťa je prvoradým hľadiskom pri rozhodovaní vo všetkých veciach, ktoré sa ho týkajú. 19. Podľa § 44 ods. 3 Zákona o rodine, náhradnou starostlivosťou je a) zverenie maloletého dieťaťa do osobnej starostlivosti inej fyzickej osoby než rodiča (ďalej len „náhradná osobná starostlivosť"), b) pestúnska starostlivosť a c) ústavná starostlivosť. 20. Podľa § 45 ods. 1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21. Podľa § 48 ods. 1 Zákona o rodine, ak rodičia nezabezpečujú alebo nemôžu zabezpečiť osobnú starostlivosť o maloleté dieťa a ak je to potrebné v záujme maloletého dieťaťa, súd môže rozhodnúť o jeho zverení do pestúnskej starostlivosti fyzickej osoby, ktorá má záujem stať sa pestúnom a spĺňa ustanovené predpoklady (ďalej len „pestún"). 22. Podľa § 48 ods. 2 Zákona zákon o rodine, pestúnom sa môže stať len fyzická osoba s trvalým pobytom na území Slovenskej republiky, ktorá má spôsobilosť na právne úkony v plnom rozsahu, osobné predpoklady, najmä zdravotné, osobnostné a morálne, je zapísaná do zoznamu žiadateľov o pestúnsku starostlivosť podľa osobitného predpisu10) a spôsobom svojho života a života osôb, ktoré s ňou žijú v domácnosti, zaručuje, že bude pestúnsku starostlivosť vykonávať v záujme maloletého dieťaťa. Osobe, ktorá nezabezpečuje osobnú starostlivosť o svoje maloleté dieťa z dôvodu, že jej bolo zo starostlivosti odňaté rozhodnutím súdu, nemožno zveriť maloleté dieťa do pestúnskej starostlivosti na čas trvania odňatia dieťaťa. 23. Podľa § 97 ods. 1 Zákona o rodine, osvojením vzniká medzi osvojiteľom a osvojencom rovnaký vzťah, aký je medzi rodičmi a deťmi. Medzi osvojencom a príbuznými osvojiteľa vzniká osvojením príbuzenský vzťah. Osvojitelia majú pri výchove detí rovnakú zodpovednosť a rovnaké práva a povinnosti ako rodičia. 24. Podľa § 90 ods. 4 zákona č. 305/2005 Z.z. o sociálnoprávnej ochrane detí a o sociálnej kuratele a o zmene a doplnení niektorých zákonov, miestna príslušnosť úradu práce, sociálnych vecí a rodiny sa spravuje sídlom úradu práce, sociálnych vecí a rodiny, v ktorého obvode a) má dieťa obvyklý pobyt, b) sa dieťa zdržiava, ak 1. riešenie jeho výchovy a výživy neznesie odklad podľa § 27, 2. je potrebné pre dieťa vykonávať opatrenia podľa tohto zákona; orgán sociálnoprávnej ochrany detí a sociálnej kurately, v ktorého územnom obvode sa dieťa zdržiava, oznámi túto skutočnosť orgánu sociálnoprávnej ochrany detí a sociálnej kurately, v ktorého územnom obvode má dieťa obvyklý pobyt, c) sa zdržiava maloletý bez sprievodu, d) má plnoletá fyzická osoba obvyklý pobyt. 25. Po oboznámení sa s návrhom a jeho doplnením súd mal za to, že v danom prípade nie sú splnené zákonné podmienky pre nariadenie neodkladného opatrenia ani v súlade návrhom navrhovateľa a súd</w:t>
      </w:r>
    </w:p>
    <w:p>
      <w:r>
        <w:t>ani nemal za preukázané vydanie neodkladného opatrenia bez návrhu v tom zmysle, že tu je dôvod na okamžitý zásah súdu, nakoľko nebola osvedčená naliehavosť potreby bezodkladnej úpravy pomerov účastníkov vyžadujúca si okamžitý zásah súdu. 26. Súd v prvom rade uvádza, že neboli zistené dôvody na vydanie neodkladného opatrenia podľa § 367 ods. 1 Civilného mimosporového poriadku, nakoľko toto ustanovenie upravuje vydanie neodkladného opatrenia v prípade, že maloleté dieťa sa nachádza dočasne v starostlivosti niekoho. Z rozsudku Okresného súdu Vranov nad Topľou spisová značka 7 P 76/2024 zo dňa 29.11.2024 vyplýva, že v Centre pre deti a rodiny Vranov nad Topľou sa maloletý nenachádza dočasne, ale má nariadenú ústavnú starostlivosť. Preto podaný návrh súd posudzoval ako návrh na vykonanie neodkladného opatrenia podľa § 325 Civilného sporového poriadku, kde je stanovená 30 dňová lehota na rozhodnutie. 27. Z obsahu podaného návrhu vyplýva, že návrh na nariadenie neodkladného opatrenia podal Úrad práce, sociálnych vecí a rodiny v Bardejove. V zmysle § 90 ods. 4 zákona č. 305/2005 však vyplýva, že miestne príslušným úradom je Úrad práce, sociálnych vecí a rodiny vo Vranove nad Topľou. Keďže návrh podal miestne nepríslušný úrad, a podaný návrh nepodpísali uvedení žiadatelia a zároveň k návrhu neboli priložené dôkazy ( ktoré by osvedčovali, že žiadatelia sú zapísaní v zozname) ako aj nebolo z návrhu zrejmé, o akú náhradnú starostlivosť žiadatelia majú záujem, keďže v návrhu je uvedené, že maloletý je vedený ako o dieťa, ktorému je potrebné sprostredkovať náhradnú rodinnú starostlivosť formou pestúnskej starostlivosti a v návrhu nie je uvedené, o akú formu náhradnej starostlivosti majú záujem, súd vyzval navrhovateľa na doplnenie týchto skutočností. Navrhovateľ tieto okolnosti nedoplnil. Keďže navrhovateľ toto nedoplnil súd mal za to, že návrh na nariadenie neodkladného opatrenia nie je preukázaný. 28. Z obsahu spisu ako aj z pripojeného spisu tunajšieho súdu spisová značka 7 P/76/2024 súd však nemal za preukázané, že by bolo potrebné vydať neodkladné opatrenie aj bez návrhu. 29. Účelom neodkladných opatrení vo veciach maloletých detí je poskytnutie preventívnej ochrany ich právam a záujmom ešte pred ich porušením či ohrozením. Všeobecné zásady charakterizujúce inštitút neodkladného opatrenia sa vzťahujú aj na konanie vo veciach maloletých, v ktorom sú súdy povinné prioritne chrániť záujmy maloletých detí a prioritne poskytnúť zvýšenú ochranu ich právam. V konaní starostlivosti súdu o maloleté deti pri nariadení neodkladného opatrenia je súd v záujme maloletého dieťaťa povinný starostlivo uvážiť, či sú pre také opatrenie splnené všetky zákonné podmienky. Pre súd je prioritou záujem maloletého dieťaťa a vytvorenie stavu spravodlivej rovnováhy medzi záujmom dieťaťa a podaným návrhom. Neodkladné opatrenie môže byť teda nariadené vtedy, ak má súd za preukázané, že riešenie situácie maloletého dieťaťa neznesie odklad. U maloletých pôjde v zásade o zásah do stavu, ktorým je bezprostredne ohrozená ich výživa, výchova, prípadne iné dôležité záujmy. Účelom neodkladného opatrenia je dočasne upraviť pomery účastníkov, či už pred začatím konania alebo v priebehu konania a možno toto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Potreba zabezpečenia ochrany maloletého dieťaťa vyplýva z ustanovení zákona č. 36/2005 Z. z. o rodine a sleduje najmä zásadne záujem maloletého dieťaťa. Pre účely zabezpečenia takejto ochrany v prípade naliehavej potreby pri hroziacej ujme formou nariadenia neodkladného opatrenia je postačujúca existencia okolností, z ktorých sa dá vyvodiť opodstatnenosť návrhu na toto dočasné opatrenie, aspoň v rovine osvedčenia, pričom miera osvedčenia sa riadi danou situáciou (uznesenie Najvyššieho súdu Slovenskej republiky sp. zn. 3Cdo/149/2010 z 5.8.2010). 30. Podľa ustálenej súdnej praxe pre nariadenie neodkladného opatrenia sa vyžaduje minimálne osvedčenie skutočností podstatných pre rozhodnutie. Osvedčenie (na rozdiel od dokázania) znamená, že súd pomocou ponúknutých dôkazných prostriedkov zisťuje najvýznamnejšie skutočnosti (teda nie všetky rozhodujúce skutočnosti). Pri ich zisťovaní postačuje, že osvedčená skutočnosť sa mu vzhľadom na všetky okolnosti javí ako nanajvýš pravdepodobná (uznesenie Najvyššieho súdu SR z 22.09.2010,sp. zn. 6 Cdo 171/2010). 31. Súd po preskúmaní spisu dospel k záveru, že nevyplývajú skutočnosti, ktoré by jednoznačne osvedčovali aplikáciu inštitútu neodkladného opatrenia a nevyhnutnosť a naliehavosť dočasnej úpravy pomerov účastníkov v navrhovanom rozsahu, či už na návrh alebo bez návrhu.</w:t>
      </w:r>
    </w:p>
    <w:p>
      <w:r>
        <w:t>32. Neodkladné opatrenie je možné nariadiť aj v prípadoch týkajúcich sa starostlivosti o maloleté deti za predpokladu, že pomery maloletého dieťaťa je nevyhnutné upraviť bezodkladne, preto súd skúmal, či záujem maloletého bude narušený alebo ohrozený v prípade absencie bezodkladnej úpravy jeho pomerov. Účelom neodkladných opatrení vo veciach maloletých je poskytnutie aj preventívnej ochrany ich právam a záujmom ešte pred ich porušením či ohrozením. Súd zistil, že žiaden záujem maloletého bez vydania neodkladného opatrenia nebude narušený ani ohrozený, pretože u maloletého je zabezpečená starostlivosť a to nariadením ústavnej starostlivosti. V rámci tejto ústavnej starostlivosti Centrum pre deti a rodiny vo Vranove nad Topľou, kde je maloletý umiestnený, vykonáva potrebné opatrenia týkajúce sa maloletého dieťaťa. Súd nemal ani za osvedčené, že žiadatelia sú zapísaní v potrebnom zozname, nemal súd za preukázané, o akú formu náhradnej starostlivosti majú záujem a či vôbec žiadatelia majú záujem o nejakú starostlivosť, keďže napriek výzve súdu navrhovateľ tieto skutočnosti nedoplnil. 33. Z týchto dôvodov preto súd nateraz návrh na nariadenie neodkladného opatrenia zamietol. 34. Záverom súd uvádza, že rozhodnutie v konaní o návrhu na nariadenie neodkladného opatrenia neprejudikuje konečné rozhodnutie vo starostlivosti o maloletého. Ak bude podaný iný návrh, súd posúdiť jeho dôvodnosť podľa obsahu dôkazov. 35. O trovách konania súd rozhodol podľa § 52 Civilného mimosporového poriadku, v zmysle ktorého, žiaden z účastníkov nemá nárok na náhradu trov konania, ak tento zákon neustanovuje inak. 33. Vzhľadom na vyššie uvedené súd rozhodol tak ako je uvedené výrokovej časti tohto uznesenia. Poučenie: Proti tomuto uzneseniu možno podať odvolanie v lehote 15 dní odo dňa jeho doručenia na Okresný súd Vranov nad Topľou, písomne.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https://www.kauzis.sk/judikatura/r/ECLI:SK:OSVT:2025:8825201482.2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