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8P/103/2025 z 11. 9. 2025</w:t>
      </w:r>
    </w:p>
    <w:p>
      <w:r>
        <w:t>Uznesenie Okresného súdu Vranov nad Topľou z 11. septembra 2025, sp. zn. 8P/103/2025, ECLI:SK:OSVT:2025:8825201494.2</w:t>
      </w:r>
    </w:p>
    <w:p>
      <w:r>
        <w:t>Súd: Okresný súd Vranov nad Topľou</w:t>
      </w:r>
    </w:p>
    <w:p>
      <w:r>
        <w:t>Spisová značka: 8P/103/2025</w:t>
      </w:r>
    </w:p>
    <w:p>
      <w:r>
        <w:t>ECLI: ECLI:SK:OSVT:2025:8825201494.2</w:t>
      </w:r>
    </w:p>
    <w:p>
      <w:r>
        <w:t>Dátum vydania: 11.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8P/103/2025 8825201494 11. 09. 2025 JUDr. Silvia Šviderská ECLI:SK:OSVT:2025:8825201494.2</w:t>
      </w:r>
    </w:p>
    <w:p>
      <w:r>
        <w:t>Uznesenie Okresný súd Vranov nad Topľou v právnej veci starostlivosti súdu o maloletých, maloletá A. B., nar. XX.XX.XXXX, bytom pri otcovi, zastúpená kolíznym opatrovníkom Úradom práce, sociálnych vecí a rodiny Vranov nad Topľou, odbor sociálnych vecí a rodiny, oddelenie sociálnoprávnej ochrany detí a sociálnej kurately, Námestie slobody 5, Vranov nad Topľou, na návrh otca B. B., nar. XX.XX.XXXX, trvale bytom C. XX, za účasti matky D. B., nar. XX.XX.XXXX, trvale bytom C. XX, o nariadenie neodkladného opatrenia, takto rozhodol: Návrh otca na nariadenie neodkladného opatrenia z a m i e t a . odôvodnenie: 1. Návrhom podaným na tunajšom súde dňa 01.09.2025 sa otec domáhal nariadenia neodkladného opatrenia, ktorým žiadal dočasne zveriť maloletú A. B., nar. XX.XX.XXXX do svojej osobnej starostlivosti. Návrhom vo veci samej sa otec domáha zmeny úpravy rodičovských práv a povinností k maloletej a to tak, že žiada mal. A. zveriť do svojej osobnej starostlivosti, matku zaviazať platením výživného na mal. dieťa vo výške 50 € mesačne a styk matky s maloletou neupravovať. Vo svojom návrhu uviedol, že jeho manželstvo s matkou maloletej bolo rozvedené rozsudkom Okresného súdu Vranov nad Topľou, sp.zn. 6P/47/2025 zo dňa 22.07.2025. Ohľadom úpravy rodičovských práv a povinností k maloletej uzavreli v tom čase rodičovskú dohodu, v zmysle ktorej bolo maloleté dieťa zverené do osobnej starostlivosti matky. Zároveň bola upravená vyživovacia povinnosť k maloletej a styk s dieťaťom. Už pred samotným rozvodom boli s matkou maloletej dohodnutí na starostlivosti o maloletú, nakoľko odcestoval za prácou do zahraničia. Po rozvode manželstva sa však správanie matky maloletej zmenilo, začala sa viac venovať sebe a svojím vlastným potrebám, vyhľadávala nové známosti. Zmena v jej správaní smerovala aj k zmene v starostlivosti o maloletú, jej školskú dochádzku a povinnosti, ba dokonca hygienický štandard. Laxne pristupovala aj k starostlivosti o domácnosť a okolie domu. Častokrát nechávala maloletú doma osamotene. Po čase si našla priateľa, s ktorým evidentne trávila viacej času ako s maloletou. Dňa 21.08.2025 mu prostredníctvom správy napísala odkaz, kde uviedla, že sa má vrátiť na Slovensko a postarať sa o dcéru, nakoľko odchádza žiť so svojím priateľom. Vraj si je vedomá toho, že starostlivosť o maloletú je náročná a že ako otec maloletej to zvládne lepšie vo všetkých smeroch. Nakoľko mu na výchove, vzdelávaní a starostlivosti o maloletú veľmi záleží, zanechal pracovné možnosti v Holandsku a vrátil sa domov k maloletej. Uvedomuje si potrebu matky v živote dieťaťa, nemá v záujme nijako brániť maloletej v kontakte s matkou. 2. Tunajší súd rozsudkom č.k. 8P/83/2024 – 40 zo dňa 17.10.2024 schválil rodičovskú dohodu, v zmysle ktorej bola maloletá A. B., nar. XX.XX.XXXX zverená do striedavej osobnej starostlivosti oboch rodičov v týždňových intervaloch s tým, že matka bude zabezpečovať starostlivosť o maloletú v párnom týždni v roku a otec v nepárnom týždni v roku. Rodičia si budú maloleté dieťa odovzdávať vždy v nedeľu o 16:00 hod. na adrese C. C. XX. Výživné zo strany rodičov na maloleté dieťa sa neurčilo.</w:t>
      </w:r>
    </w:p>
    <w:p>
      <w:r>
        <w:t>3. Rozsudkom tunajšieho súdu č.k. 6P/47/2025 – 43 zo dňa 22.07.2025 bolo manželstvo rodičov mal. dieťaťa rozvedené a na čas po rozvode manželstva schválená rodičovská dohoda, v zmysle ktorej bola mal. A. zverená do osobnej starostlivosti matky a otec bol zaviazaný platením výživného po 100 € mesačne. Styk otca s maloletou bol upravený ako neobmedzený. Rozsudok nadobudol právoplatnosť dňa 01.08.2025. 4. Zo správy kolízneho opatrovníka vyplýva, že otec maloletej krátko po rozvodovom konaní odcestoval späť za prácou do Holandska. S maloletou A. bol v pravidelnom telefonickom kontakte. Podľa slov otca sa správanie matky zmenilo, nakoľko sa údajne viac venovala svojim osobným záujmom ako maloletej A.. Maloletá niekoľko krát informovala otca, že ju matka nechala samú doma a odchádzala za svojim priateľom. Matka dňa 21.08.2025 otca informovala, že má priateľa a má záujem sa k nemu odsťahovať. Požiadala ho, aby sa vrátil domov a postaral sa o dcéru. Otec maloletej sa dňa 25.08.2025 vrátil z Holandska, kde zanechal prácu. Ešte v daný deň matka odišla zo spoločnej domácnosti k svojmu priateľovi. Starostlivosť o maloletú prenechala otcovi a finančne mu od odchodu z domácnosti na maloletú žiadnym spôsobom neprispela. Otec je aktuálne evidovaný na tunajšom ÚPSVaR a aktívne si hľadá nové zamestnanie. Otec prejavuje úprimný záujem o starostlivosť o maloletú, na ktorú je citovo naviazaný. Plní si všetky rodičovské povinnosti a zabezpečuje jej všetky potreby primerane jej veku a situácii. Jeho cieľom je zabezpečiť pre maloletú bezpečné a stabilné zázemie, poskytnúť jej emocionálnu oporu a všetky podmienky potrebné pre jej zdravý vývin. Styk matky s maloletou nežiada upraviť, nakoľko si uvedomuje potrebu matky v živote maloletej a v styku nebude nijako brániť. Maloletá A. je žiačkou X. E. F. G. H. H. I. J.. Pri rozhovore s kolíznym opatrovníkom pôsobila uvoľnene a šťastne. Maloletá uviedla, že matka niekoľko krát odišla z domu za svojim priateľom a vrátila sa neskoro v noci. Doma ostávala so svojou 10 - ročnou kamarátkou. Matka maloletú A. počas prázdnin informovala, že sa odsťahuje k svojmu priateľovi, pretože chce mať tiež svoj život a o ňu sa postará otec. Od odchodu zo spoločnej domácnosti ju matka nekontaktovala, až 01.09.2025, kde sa jej opýtala, ako bolo prvý deň v škole. Maloletá uviedla, že je rada pri otcovi, ktorý sa o ňu riadne stará a cíti sa pri ňom dobre. Vyjadrila sa, že si želá bývať s otcom, nakoľko je na toto prostredie zvyknutá, v obci má kamarátov a v otcovej starostlivosti jej nič nechýba. Na otca je citovo naviazaná a je spokojná, že sa vrátil zo zahraničia. S matkou má záujem sa stretávať, pokiaľ ju matka navštívi. V rozhovore pôsobila maloletá uvoľnene a svoj názor vyjadrila slobodne a primerane jej veku. 5. Podľa § 324 ods. 1 zákona č. 160/2015 Z. z. Civilného sporového poriadku (ďalej len „CSP“) pred začatím konania, počas konania a po jeho skončení súd môže na návrh nariadiť neodkladné opatrenie. 6. V zmysle § 325 ods. 1 CSP neodkladné opatrenie môže súd nariadiť, ak je potrebné bezodkladne upraviť pomery alebo ak je obava, že exekúcia bude ohrozená. 7. Podľa § 328 ods. 1 CSP, ak súd nepostupoval podľa § 327, nariadi neodkladné opatrenie, ak sú splnené podmienky podľa § 325 ods. 1, inak návrh na nariadenie neodkladného opatrenia zamietne. 8. Ako vyplýva z § 329 ods. 1 CSP súd môže rozhodnúť o návrhu na nariadenie neodkladného opatrenia aj bez výsluchu a vyjadrenia účastníkov konania a bez nariadenia pojednávania. 9. V zmysle § 360 ods. 1 zákona č. 161/2015 Z. z. Civilného mimosporového poriadku (ďalej len „CMP“) neodkladné opatrenie možno nariadiť aj bez návrhu v konaniach, ktoré možno začať aj bez návrhu. 10. Podľa § 367 ods. 1 CMP neodkladným opatrením môže súd nariadiť, aby ten, kto má maloletého dočasne pri sebe, maloletého dočasne odovzdal do starostlivosti toho, koho označí súd, alebo do striedavej osobnej starostlivosti. 11. V zmysle § 367 ods. 3 CMP o návrhu na nariadenie neodkladného opatrenia rozhodne súd najneskôr do siedmich dní od doručenia návrhu. V tejto lehote súd uznesenie vyhotoví. 12. Podľa § 367 ods. 4 CMP uznesenie o nariadení neodkladného opatrenia je vykonateľné vyhlásením; ak sa nevyhlasuje, je vykonateľné, len čo bolo vyhotovené. 13. Podľa § 367 ods. 7 CMP súd zruší neodkladné opatrenie, ak sa zmenia pomery alebo ak odpadli dôvody, pre ktoré bolo nariadené.</w:t>
      </w:r>
    </w:p>
    <w:p>
      <w:r>
        <w:t>14.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nariadenie neodkladného opatrenia. 15. Z doposiaľ zisteného skutkového stavu je zrejmé, že manželstvo rodičov mal. dieťaťa bolo rozsudkom tunajšieho súdu rozvedené a na čas po rozvode bola schválená rodičovská dohoda, v zmysle ktorej bola maloletá zverená do osobnej starostlivosti matky. Aktuálne zabezpečuje starostlivosť o maloletú otec, nakoľko matka dieťaťa sa dňa 25.08.2025 odsťahovala k svojmu priateľovi a maloletú ponechala v starostlivosti otca. 16. Z návrhu, ako aj zo správy kolízneho opatrovníka vyplýva, že medzi rodičmi došlo k dohode o výkone osobnej starostlivosti o maloletú. Otec netvrdil, že by medzi ním a matkou dieťaťa došlo k nejakým konfliktom ohľadom zabezpečovania starostlivosti o maloletú. Matka odišla zo spoločnej domácnosti a starostlivosť o maloletú A. prevzal otec. Otec poskytuje mal. dieťaťu riadnu starostlivosť a maloletá má v starostlivosti otca zabezpečené všetky svoje potreby. Podľa vyjadrenia maloletej otec sa o ňu riadne stará a praje si zostať bývať s otcom, na ktorého je citovo naviazaná. Súd nezistil, že by život, zdravie alebo akýkoľvek záujem dieťaťa bol toho času ohrozený. V čase rozhodovania o návrhu otca nemal osvedčenú naliehavosť bezodkladnej úpravy pomerov, ani bezprostrednú ujmu hroziacu mal. dieťaťu odôvodňujúcu okamžitý zásah súdu prostredníctvom nariadenia neodkladného opatrenia, ktorým by súd zveril mal. A. do osobnej starostlivosti otca, keďže mal. dieťa je vo faktickej osobnej starostlivosti otca a medzi rodičmi nenastal žiadny spor ohľadom poskytovania starostlivosti o maloletú. Matka dobrovoľne prenechala starostlivosť o maloletú otcovi a otec starostlivosť o maloletú prevzal a riadne si plní svoje rodičovské povinnosti. Matka od svojho odchodu kontaktovala maloletú len telefonicky, maloletá má záujem stretávať sa s matkou a otec uvedomujúc si potrebu matky v živote dieťaťa prezentoval, že nebude brániť matke v stretávaní sa s maloletou. 17. Na rozhodnutie o otázke zverenia maloletého dieťaťa do osobnej starostlivosti jednému z rodičov je potrebné podrobné skúmanie celej rodinnej situácie, vlastností a pomerov rodičov, ich osobnostných charakteristík, čo však nie je možné uskutočniť v rámci konania o nariadenie neodkladného opatrenia, ale je náplňou dokazovania v konaní vo veci samej. O optimálnej úprave rodičovských práv a povinností k mal. dieťaťu súd rozhodne v konaní vo veci samej po vykonaní riadneho dokazovania. 18. Z doposiaľ zistených skutočností dospel súd k záveru, že pre zverenie mal. dieťaťa do osobnej starostlivosti otca formou neodkladného opatrenia, neboli splnené zákonom vyžadované predpoklady a preto návrh otca na nariadenie neodkladného opatrenia zamietol. 19. O trovách konania bolo rozhodnuté v zmysle § 52 CMP, podľa ktorého žiaden účastníkov nemá nárok na náhradu trov konania, ak tento zákon neustanovuje inak.</w:t>
      </w:r>
    </w:p>
    <w:p>
      <w:r>
        <w:t>z</w:t>
      </w:r>
    </w:p>
    <w:p>
      <w:r>
        <w:t>Poučenie: Proti tomuto uzneseniu možno podať odvolanie v lehote 15 dní odo dňa jeho doručenia na Krajský súd v Prešove prostredníctvom tunajšieho súdu.</w:t>
      </w:r>
    </w:p>
    <w:p>
      <w:r>
        <w:t>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https://www.kauzis.sk/judikatura/r/ECLI:SK:OSVT:2025:8825201494.2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