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6P/81/2025 z 28. 10. 2025</w:t>
      </w:r>
    </w:p>
    <w:p>
      <w:r>
        <w:t>Rozsudok Okresného súdu Vranov nad Topľou z 28. októbra 2025, sp. zn. 6P/81/2025, ECLI:SK:OSVT:2025:8825201531.4</w:t>
      </w:r>
    </w:p>
    <w:p>
      <w:r>
        <w:t>Súd: Okresný súd Vranov nad Topľou</w:t>
      </w:r>
    </w:p>
    <w:p>
      <w:r>
        <w:t>Spisová značka: 6P/81/2025</w:t>
      </w:r>
    </w:p>
    <w:p>
      <w:r>
        <w:t>ECLI: ECLI:SK:OSVT:2025:8825201531.4</w:t>
      </w:r>
    </w:p>
    <w:p>
      <w:r>
        <w:t>Dátum vydania: 28.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6P/81/2025 8825201531 28. 10. 2025 JUDr. Iveta Mihóková ECLI:SK:OSVT:2025:8825201531.4</w:t>
      </w:r>
    </w:p>
    <w:p>
      <w:r>
        <w:t>ROZSUDOK V MENE SLOVENSKEJ REPUBLIKY Okresný súd Vranov nad Topľou sudkyňou JUDr. Ivetou Mihókovou v právnej veci starostlivosti súdu o maloletého A. B., nar. XX.XX.XXXX, bytom pri matke a starej matke, zastúpeného kolíznym opatrovníkom Úradom práce, sociálnych vecí a rodiny, odbor sociálnych vecí a rodiny Vranov nad Topľou, oddelenie sociálnoprávnej ochrany detí a sociálnej kurately, Námestie slobody 5, Vranov nad Topľou, za účasti matky C. B., nar. XX.XX.XXXX, bytom A. XX a starej matky C. D., nar. XX.XX.XXXX, bytom A. XX, o zrušenie náhradnej osobnej starostlivosti a zverenie maloletého dieťaťa do osobnej starostlivosti matky, takto rozhodol: I. Súd z r u š u j e náhradnú osobnú starostlivosť u mal. A. B., nar. XX.XX.XXXX, uloženú rozsudkom Okresného súdu vo Vranove nad Topľou, č. k. 8P/182/2009-26 zo dňa 12.11.2009. II. Z v e r u j e mal. A. B., nar. XX.XX.XXXX do osobnej starostlivosti matky C. B., nar. XX.XX.XXXX. III. Žiaden z účastníkov n e m á nárok na náhradu trov konania. odôvodnenie: 1. Na základe podnetu Úradu práce, sociálnych vecí a rodiny Vranov nad Topľou tunajší súd unesením č.k. 6P/81/2025 – 24 zo dňa 24.09.2025 začal bez návrhu konanie o zrušenie náhradnej osobnej starostlivosti. 2. Z obsahu podnetu vyplýva, že rozsudkom Okresného súdu Vranov nad Topľou sp. zn. 8P/182/2009-26 zo dňa 12.11.2009 bol maloletý A. B., nar. XX.XX.XXXX zverený do náhradnej osobnej starostlivosti starej matky, C. D., nar. XX.X.XXXX. Matka maloletého dieťa sa od decembra 2024 zdržiava na adrese bytom A. XX. Vzhľadom k skutočnosti, že matka býva v spoločnej domácnosti s maloletým A. B. a náhradným rodičom - starou matkou maloletého, dôvody pre trvanie náhradnej osobnej starostlivosti pominuli. Matka je zdravá a schopná zabezpečovať osobnú starostlivosť o maloletého a súhlasí so zrušením náhradnej osobnej starostlivosti k tomuto dieťaťu. 3. Matka súhlasí so zrušením náhradnej osobnej starostlivosti, uviedla, že chce prevziať zodpovednosť za starostlivosť o maloleté dieťa. 4. Stará matka so zrušením náhradnej osobnej starostlivosti vyjadrila súhlas. 5. Kolízny opatrovník má za to, že dôvody pre trvanie náhradnej osobnej starostlivosti pominuli. 6. Súd vykonal dokazovanie výsluchom matky mal. dieťaťa, výsluchom starej matky, oboznámením podnetu na začatie konania, uznesenia o začatí konania zo dňa 24.09.2025, správy obce A., správy</w:t>
      </w:r>
    </w:p>
    <w:p>
      <w:r>
        <w:t>Okresného riaditeľstva Policajného zboru vo Vranove nad Topľou, správy kolízneho opatrovníka, správy B. E. F. G. H. I. I. F. J., správy Úradu práce, sociálnych vecí a rodiny Vranov nad Topľou, rozhodnutia tunajšieho súdu č.k. 8P/182/2029 - 26 zo dňa 12.11.2009 a na základe takto vykonaného dokazovania zistil tento skutočný stav veci: 7. Rozsudkom tunajšieho súdu č. k. 8P/182/2009 - 26 zo dňa 12.11.2021 bol maloletý A. B., nar. XX.XX.XXXX, zverený do náhradnej osobnej starostlivosti starej matky C. D., nar. XX.XX.XXXX. Matka bola zaviazaná platením výživného na maloleté dieťa v zákonom minimálnej výške. Z odôvodnenia rozhodnutia je zrejmé, že maloletý vyrastal v spoločnej domácnosti so starou matkou. Matka v tom čase o syna neprejavovala záujem, nenavštevovala ho, nekontaktovala sa s ním a vyživovaciu povinnosť si neplnila. Otec dieťaťa nie je v rodnom liste uvedený. 8. Stará matka vo svojej výpovedi uviedla, že v útlom veku jej bol vnuk zverený do náhradnej osobnej starostlivosti. Jeho matka v tom čase nežila s nimi v spoločnej domácnosti. O vnuka sa starala a v podstate tak robí aj teraz za súčinnosti jeho matky, pretože vnuk stále býva s ňou v rodinnom dome. V spoločnej domácnosti s nimi žije aj jej manžel, matka dieťaťa a jej najmladšia dcéra K. spolu so svojím 6-mesačným dieťaťom. V prípade, že matka prevezme starostlivosť o A., v tomto jej pomôže, bude na to dohliadať. A. vychovala od útleho veku, má k nemu vytvorený veľmi silný citový vzťah. Maloletý A. je veľmi šikovný. So školou nemá problémy, rád chodí do školy, rešpektuje ich. Svoju matku oslovuje mama, vie, že je to jeho mama a našli si k sebe vzťah. 9. Matka dieťaťa sa v celom rozsahu sa stotožnila s výpoveďou starej matky. Od leta minulého roka býva v A. spolu so svojimi rodičmi, synom a ďalším príbuznými. Aktuálne je evidovaná na úrade práce. Je bez príjmu. A. maloletého A. iné vyživovacie povinnosti nemá. Je zdravá, nemá zníženú pracovnú schopnosť. So synom majú dobrý vzťah, aj keď uznáva, že zrejme bude mať vždy radšej starú mamu ako ju, pretože bol s ňou od útleho veku. Sú na seba naviazaní. Syn je samostatný, sám chodieva do školy. Nie sú s ním žiadne výchovné problémy. 10. Podľa správy obce A. matka maloletého dieťaťa je prihlásená k prechodnému pobytu v obci A., žije v rodinnom dome spolu so svojou matkou a jej manželom, sestrou, synom a synovcom. Má pozitívny vzťah k synovi, vidieť ich v obci spolu na bicykloch, prechádzkach, v obchode. Komisiou verejného poriadku, ako ani obecným zastupiteľstvom prejednávaná nebola. Maloletý A. má k starej matke C. D. pozitívny vzťah. 11. Zo správy Okresného riaditeľstva Policajného zboru vo Vranove nad Topľou súd zistil, že matka dieťaťa má v evidencii trestných činov, ako aj v evidencii priestupkov evidované záznamy. 12. Podľa správy kolízneho opatrovníka maloletý A. žije v spoločnej domácnosti s matkou od októbra 2024, na adrese bytom A. XX, kde je prihlásená k prechodnému bytu. Na uvedenej adrese plánuje zotrvať aj naďalej. Maloletý popisuje vzťah medzi ním a matkou ako dobrý, oslovuje ju mama. Náhradného rodiča oslovuje babka. Maloletý A. uviedol, že sa vie porozprávať s mamou aj s babkou. Keď má nejaký problém zdôverí sa obidvom. Podľa slov matky si voči maloletému plnila vyživovaciu povinnosť. Občas sa stalo, že výživné voči maloletému neuhradila. Zakúpila mu aj veci osobnej potreby. Matka, ako aj stará matka súhlasia so zrušením náhradnej osobnej starostlivosti. Stará matka uvádza, že je tu matka, ktorá chce zotrvať na adrese bytom A. XX. Je zdravá a schopná prevziať zodpovednosť za svojho syna A.. Stará matka navyše zabezpečuje celodennú starostlivosť o svojho manžela, L. D., pre jeho nepriaznivý zdravotný stav, na ktorého poberá peňažný príspevok na opatrovanie. Maloletý A. je žiakom X. ročníka E. M. E. G. vo I. F. J.. V dochádzaní do školy a v príprave na vyučovanie je samostatný. Maloletý je zdravý, doposiaľ prekonáva len bežné ochorenia. 13. Zo správy B. E., G. XXXX, I. F. J. bolo zistené, že maloletý A. žiakom X.G. triedy Základnej školy pre žiakov s telesným a mentálnym postihnutím. Nemá vymeškané vyučovacie hodiny, školu navštevuje pravidelne. Na vyučovanie sa pripravuje, jeho výchovno-vzdelávacie výsledky sú dobré. V rozhovoroch spomína starú mamu, ako jej pomáha s domácimi prácami. Do školy chodí vždy čisto oblečený, pomôcky na vyučovanie má všetky nakúpené, desiatu má vždy pripravenú. Do školy chodí rád, je nekonfliktný a rád pomáha spolužiakom pri školských činnostiach. Je v triede obľúbený. Zvyčajne školské záležitosti rieši triedna učiteľka so starou matkou maloletého.</w:t>
      </w:r>
    </w:p>
    <w:p>
      <w:r>
        <w:t>14. Podľa správy Úradu práce, sociálnych vecí a rodiny Vranov nad Topľou je matka maloletého dieťaťa vedená v evidencii uchádzačov o zamestnanie od 11.03.2025 a z úradu nepoberá žiadne dávky a príspevky. 15. Súd vec takto právne posúdil. 16. Podľa § 45 ods. 1 zákona č. 36/2005 Z. z. o rodine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17. V zmysle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18. Podľa § 47 ods. 1 písm. e) zákona o rodine náhradná osobná starostlivosť zaniká právoplatným rozhodnutím súdu o zrušení náhradnej osobnej starostlivosti. 19. V zmysle § 26 zákona o rodine, ak sa zmenia pomery, súd môže aj bez návrhu zmeniť rozhodnutie o výkone rodičovských práv a povinností alebo dohodu o výkone rodičovských práv a povinností. 20. Hmotnoprávnou podmienkou toho, aby súd mohol o veci opakovane rozhodnúť je zmena pomerov. V každom prípade musí ísť o podstatnú zmenu trvalejšej povahy. V danom prípade bolo z výsledkov vykonaného dokazovanie preukázané, že pominuli dôvody na trvanie náhradnej osobnej starostlivosti a matka je spôsobilá prevziať starostlivosť o svoje mal. dieťa. 21. Berúc do úvahy uvedené skutočnosti rozhodol súd v zmysle výroku tohto rozsudku. Rozsudkom tunajšieho súdu bolo maloleté dieťa zverené do náhradnej osobnej starostlivosti starej matky C. D. z dôvodu, že matka o maloletého neprejavovala žiadny záujem, dieťaťu od útleho veku zabezpečovala starostlivosť stará matka. Otec dieťa v rodnom liste uvedený nie je. Matka od októbra 2024 býva v spoločnej domácnosti s maloletým dieťaťom a náhradným rodičom. Za uvedenú dobu si matka so synom vybudovala dobrý vzťah, maloletý ju rešpektuje. Neboli zistené žiadne vážne dôvody, pre ktoré by matka nemohla prevziať starostlivosť o svoje maloleté dieťa. Matka dieťaťa, ako aj stará matka maloletého so zrušením náhradnej osobnej starostlivosti súhlasili. Keďže už nie sú dôvody na ďalšie trvanie náhradnej osobnej starostlivosti a matka je ochotná a schopná riadne zabezpečiť starostlivosť maloletému dieťaťu, súd zrušil náhradnú osobnú starostlivosť a maloleté dieťa zveril do osobnej starostlivosti matky. 22. O trovách konania bolo rozhodnuté podľa § 52 CMP,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https://www.kauzis.sk/judikatura/r/ECLI:SK:OSVT:2025:8825201531.4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