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11C/59/2025 z 19. 11. 2025</w:t>
      </w:r>
    </w:p>
    <w:p>
      <w:r>
        <w:t>Uznesenie Okresného súdu Vranov nad Topľou z 19. novembra 2025, sp. zn. 11C/59/2025, ECLI:SK:OSVT:2025:8825201833.3</w:t>
      </w:r>
    </w:p>
    <w:p>
      <w:r>
        <w:t>Súd: Okresný súd Vranov nad Topľou</w:t>
      </w:r>
    </w:p>
    <w:p>
      <w:r>
        <w:t>Spisová značka: 11C/59/2025</w:t>
      </w:r>
    </w:p>
    <w:p>
      <w:r>
        <w:t>ECLI: ECLI:SK:OSVT:2025:8825201833.3</w:t>
      </w:r>
    </w:p>
    <w:p>
      <w:r>
        <w:t>Dátum vydania: 19. 11. 2025</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11C/59/2025 8825201833 19. 11. 2025 JUDr. Andrea Zolotová ECLI:SK:OSVT:2025:8825201833.3</w:t>
      </w:r>
    </w:p>
    <w:p>
      <w:r>
        <w:t>Uznesenie Okresný súd Vranov nad Topľou v spore žalobcu: Slovenská televízia a rozhlas so sídlom Mlynská dolina, 845 45 Bratislava - mestská časť Karlova Ves, IČO: 56 398 255, proti žalovanej: A. B., nar. XX. XX. XXXX, trvale bytom C. X, XXX XX C., zastúpená Mgr. Ondrejom Barnom, advokátom so sídlom Námestie SNP 538/16, 091 01 Stropkov, IČO: 52 824 837, o zaplatenie 21,64 eur s príslušenstvom, takto rozhodol: I. Konanie z a s t a v u j e . II. Žalovaná m á voči žalobcovi nárok na náhradu trov konania v rozsahu 100% s tým, že o výške tejto náhrady bude rozhodnuté súdom prvej inštancie v samostatnom uznesení v lehote 60 dní po právoplatnosti rozhodnutia ktorým sa konanie končí. odôvodnenie: 1. Žalobca sa podanou žalobou domáhal vydania rozsudku, ktorým by súd zaviazal žalovanú zaplatiť mu sumu 21,64 eur spolu s príslušenstvom. 2. Pred začatím pojednávania vo veci samej po podaní odporu voči vydanému PR podaním doručeným súdu žalobca uviedol, že podanú žalobu berie v celom rozsahu späť a žiada konanie zastaviť. Dôvodom bolo to, že žalovaná vzniesla námietku premlčania pričom nárok je premlčaný. Trovy konania nežiadal. 3. Podľa ust. § 144 CSP žalobca môže vziať žalobu späť. 4. Podľa ust. § 145 CSP ak je žaloba vzatá späť celkom, súd konanie zastaví. 5. Podľa ust.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6. Keďže žalobca vzal žalobu späť v celom rozsahu pred začatím pojednávania vo veci samej, tak ako je to vyššie uvedené, súd konanie podľa vyššie citovaného ustanovenia, tak ako je to uvedené vo výroku tohto uznesenia zastavil. 7. Podľa ust. § 256 ods. 1 CSP ak strana procesne zavinila zastavenie konania, súd prizná náhradu trov konania protistrane. 8. Podľa § 262 ods. 1 a 2 CSP, o nároku na náhradu trov konania rozhodne aj bez návrhu súd v zhodnutí, ktorým sa konanie končí. O výške náhrady trov konania rozhodne súd prvej inštancie v lehote do 60 dní po právoplatnosti rozhodnutia, ktorým sa konanie končí, samostatným uznesením, ktoré vydá súdny úradník.</w:t>
      </w:r>
    </w:p>
    <w:p>
      <w:r>
        <w:t>9. O trovách konania súd rozhodol tak, že žalovaná má voči žalobcovi nárok na náhradu trov konania, nakoľko žalobca procesne zavinil zastavenie konania. Týmto zavinením je to, že vzal podanú žalobu späť po podaní odporu z dôvodu, že nárok žalovanej je premlčaný. Žalovaná, ktorá bol zastúpená advokátom si trovy konania voči žalobcovi uplatnila. Súd poukazuje, že z tohto dôvodu by bola žaloba zamietnutá. 10. O výške trov bude rozhodnuté v zmysle ust. § 262 CSP v samostatnom uznesení v lehote 60 dní po právoplatnosti rozhodnutia vo veci samej. Poučenie: Proti tomuto uzneseniu možno podať odvolanie písomne v lehote 15 dní odo dňa jeho doručenia na Okresnom súde vo Vranove nad Topľou v troch vyhotoveniach. V odvolaní sa popri všeobecných náležitostiach podania uvedie, proti ktorému rozhodnutiu smeruje, v akom rozsahu sa napáda, z akých dôvodov sa rozhodnutie považuje na nesprávne (odvolacie dôvody) a čoho sa odvolateľ domáha (odvolací návrh). Rozsah, v akom sa rozhodnutie napáda, môže odvolateľa rozšíriť len do uplynutia lehoty na podanie odvolania.</w:t>
      </w:r>
    </w:p>
    <w:p/>
    <w:p>
      <w:r>
        <w:t>Zdroj: KAUZIS.SK – https://www.kauzis.sk/judikatura/r/ECLI:SK:OSVT:2025:8825201833.3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