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8P/121/2025 z 25. 11. 2025</w:t>
      </w:r>
    </w:p>
    <w:p>
      <w:r>
        <w:t>Rozsudok Okresného súdu Vranov nad Topľou z 25. novembra 2025, sp. zn. 8P/121/2025, ECLI:SK:OSVT:2025:8825201883.3</w:t>
      </w:r>
    </w:p>
    <w:p>
      <w:r>
        <w:t>Súd: Okresný súd Vranov nad Topľou</w:t>
      </w:r>
    </w:p>
    <w:p>
      <w:r>
        <w:t>Spisová značka: 8P/121/2025</w:t>
      </w:r>
    </w:p>
    <w:p>
      <w:r>
        <w:t>ECLI: ECLI:SK:OSVT:2025:8825201883.3</w:t>
      </w:r>
    </w:p>
    <w:p>
      <w:r>
        <w:t>Dátum vydania: 25. 11.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8P/121/2025 8825201883 25. 11. 2025 JUDr. Silvia Šviderská ECLI:SK:OSVT:2025:8825201883.3</w:t>
      </w:r>
    </w:p>
    <w:p>
      <w:r>
        <w:t>ROZSUDOK V MENE SLOVENSKEJ REPUBLIKY Okresný súd Vranov nad Topľou sudkyňou JUDr. Silviou Šviderskou v právnej veci starostlivosti súdu o maloletých, mal. A. B., nar. XX.XX.XXXX, t. č. Centrum pre deti a rodiny C., D., E. XX, D., zastúpený kolíznym opatrovníkom Úradom práce, sociálnych vecí a rodiny, odbor sociálnych vecí a rodiny, oddelenie sociálnoprávnej ochrany detí a sociálnej kurately, Námestie slobody 5, Vranov nad Topľou, za účasti rodičov, matky F. B., nar. XX.XX.XXXX, trvale bytom G. D. XXX a otca H. B., nar. XX.XX.XXXX, trvale bytom G. D. XXX, toho času A. XXX, o uloženie výchovného opatrenia, t a k t o rozhodol: I. Súd ukladá maloletému A. B., nar. XX.XX.XXXX výchovné opatrenie, a to pobyt v I. J. K. F., najdlhšie na dobu 6 mesiacov od právoplatnosti tohto rozhodnutia. II. Žiaden z účastníkov n e m á nárok na náhradu trov konania. odôvodnenie: 1. Na základe podnetu Úradu práce, sociálnych vecí a rodiny začal tunajší súd uznesením č.k. 8P/121/2025 – 14 zo dňa 31.10.2025 bez návrhu konanie o uloženie výchovného opatrenia podľa § 37 ods. 3 písm. b) zákona o rodine. 2. Z obsahu podnetu vyplýva, že rozsudkom Okresného súdu Vranov nad Topľou č.k. 8P/133/2023-60 zo dňa 20.02.2024 bola maloletým deťom B., L., nar. XX.XX.XXXX, F., nar. XX.XX.XXXX a A., nar. XX.XX.XXXX nariadená ústavná starostlivosť, ktorá sa vykonáva v Centre pre deti a rodiny C. D.. Maloletý A. je v šk. roku 2025/2026 žiakom X. I. L. M. K. L. F. D.. V škole je neraz nezvládnuteľný. Aj na samostatnej skupine neustále vstupuje do konfliktov, stupňujú sa agresívne prejavy vo verbálnej komunikácií, dokonca niekedy dochádza z jeho strany aj k fyzickým útokom na ostatné maloleté deti na skupine aj na personál. Maloletý svojim správaním často výrazne narúša chod skupiny, vyžaduje si neustálu pozornosť, odmieta sa zapájať do činností a aktivít. V období 15.02.2024-10.04.2024 bol hospitalizovaný na oddelení pedopsychiatrie v K., následne v C. E., a to v období 10.04.2024-27.09.2024. Bol prepustený v parciálne zlepšenom stave. V záverečnej správe sa uvádza, že medicínske postupy u mal. A. boli vyčerpané a aj napriek dlhodobej hospitalizácií a komplexnej liečbe sú nedostatočne účinné, preto pri ďalšom pretrvávaní maladaptívnych vzorcov uvažovania a správania je vhodné zvážiť umiestnenie do reedukačného zariadenia. Vo veci zhoršujúceho sa správania bolo oslovené Diagnostické centrum v I., keďže CDR C. vnímal potrebu komplexnej diagnostiky u maloletého pre následne určenie smerovania maloletého, no na diagnostický pobyt nebol prijatý. Maloletý A. je dlhodobo medikamentózne liečený a sledovaný na ambulancii pedopsychiatrie. U maloletého v poslednom období CDR eviduje časté výbuchy hnevu sprevádzané verbálnou a fyzickou agresivitou voči rovesníkom i dospelým osobám, ohrozovanie seba aj iných, vyhrážky, impulzivita, neschopnosť regulovať svoje správanie. Maloletý nie je schopný sa prispôsobiť režimu zariadenia, porušuje pravidlá zariadenia a pokyny dospelých, následne sa často dostáva do</w:t>
      </w:r>
    </w:p>
    <w:p>
      <w:r>
        <w:t>konfliktov s autoritami. Maloletý nemá problém ani zaútočiť na autority, či rovesníkov a búchať ich. Mal. A. má problém so začlenením do kolektívu. V D. N. J. eviduje už fyzické ataky na vychovávateľov. Odborný tím CDR C. D. odporúča umiestnenie mal. A. B. do I. J. K. - A. F.. Cieľom umiestnenia je určenie ďalšej vhodnej výchovno-vzdelávacej alebo reedukačnej starostlivosti. Matka sa o mal. deti zaujíma telefonicky, v čase prázdnin mal. deti trávia krátkodobé pobyty v jej domácnosti. Matka však nemá vytvorené vhodné bytové podmienky potrebné pre návrat mal. detí do domáceho prostredia. Otec sa o maloleté deti nezaujíma. 3. Rodičia sa pojednávania nezúčastnili, vo veci sa nevyjadrili. 4. Kolízny opatrovník odporučil uložiť mal. dieťaťu výchovné opatrenie vo forme pobytu v I. J. K. – A. F.. 5. Súd vykonal dokazovanie zisťovaním názoru mal. dieťaťa, oboznámením sa s podnetom na uloženie výchovného opatrenia, uznesením o začatí konania bez návrhu, pripojeným spisom tunajšieho súdu sp. zn. 8P/133/2023, správou J. D. C. O. I. C. D., L. I. J. K. - A. F., správou kolízneho opatrovníka, správou Liečebno-výchovného L. G. – A. a na základe takto vykonaného dokazovania zistil tento skutočný stav veci: 6. Rozsudkom tunajšieho súdu č. k. 8P/133/2023 - 60 zo dňa 20.2.2024 bola mal. A. B. a jeho súrodencom nariadená ústavná starostlivosť, ktorá sa vykonáva v J. D. C. O. I. C. D.. Rodičia mal. detí boli zaviazaní platením výživného na každé z mal. detí v zákonom stanovenej minimálnej výške. Podľa odôvodnenia rozhodnutia matka starostlivosť o maloleté deti nezvládala, nezabezpečovala im základnú starostlivosť. Otec nežije s matkou v spoločnej domácnosti, o deti dlhodobo nejaví žiaden záujem, nemá s nimi vypestovaný vzťah rodič - dieťa. Matka pristupovala k svojim rodičovským právam a povinnostiam nezodpovedne a ľahostajne. 7. Z pripojenej priebežnej správy o psychickom, fyzickom a sociálnom vývine maloletého Centra pre deti a rodiny C. vyplýva, že u mal. A. došlo v poslednom období k výraznému zhoršeniu v správaní. U maloletého evidujú výbuchy hnevu, je verbálne a fyzicky agresívny voči rovesníkom ako aj dospelým osobám. Nie je schopný prispôsobiť sa režimu zariadenia, porušuje pravidlá zariadenia a často sa dostáva do konfliktov s autoritami. Bol hospitalizovaný v Psychiatrickej nemocnici v K. a následne odoslaný do DPL E.. Podľa názoru centra pre deti a rodiny mal. A. si vyžaduje špecifický výchovný režim s dôrazom na jasne nastavené hranice, dôslednosť a pozitívne posilňovanie žiaduceho správania. Špecializovaná výchovno-reedukačná starostlivosť pomôže stabilizovať aktuálny stav maloletého. Zo správy ďalej vyplýva, že matka opakovane prezentovala svoj záujem prevziať deti do svojej starostlivosti, no doposiaľ nepodnikla žiadne kroky v tejto veci. Je dosť pasívna a nevyvíja žiadnu výraznú aktivitu, aby deti mohla prevziať do starostlivosti. Ani jeden z rodičov si neplní vyživovaciu povinnosť. Otec v kontakte s mal. deťmi nie je. 8. Podľa psychologického zhodnotenia Centra pre deti a rodiny C. D. u maloletého bola diagnostikovaná mierna duševná zaostalosť s významnou poruchou správania a s potrebou pozorovania alebo liečby a počas hospitalizácie v psychiatrickej nemocnici Michalovce mu bola diagnostikovaná hyperkinetická porucha správania, ktorá prispieva k jeho impulzívnosti a ťažkostiam v regulácii správania. Napriek dlhodobej pedopsychiatrickej liečbe, psychologickým intervenciám a výchovnému pôsobeniu v centre, neevidujú výrazné zlepšenie psychického stavu mal. A.. Jeho správanie zostáva ťažko predvídateľné, často prekračuje hranice stanovených pravidiel a nerešpektuje autority, čo predstavuje riziko pre jeho vlastný rozvoj a bezpečnosť okolia. Odporúčajú preradenie do reedukačného centra. 9. Obsah správy kolízneho opatrovníka zodpovedá obsahu podnetu na uloženie výchovného opatrenia. 10. Zo záveru správy Liečebno – výchovného sanatória G. – A. P. zrejmé, že u mal. A. napriek intervenciám centra pre deti a rodiny a pedopsychiatrov nenastala náprava v správaní, naopak ťažkosti v správaní sa stupňujú. Ohrozený je jeho zdravý psychosociálny vývin. Na základe informácií z dostupnej dokumentácie odporúčajú zabezpečiť starostlivosť o mal. A. v chránenom prostredí režimového zariadenia v I. J. K. – A. F..</w:t>
      </w:r>
    </w:p>
    <w:p>
      <w:r>
        <w:t>11. Súdom bol zisťovaný názor mal. A.. Maloletý nevedel uviesť svoj dátum narodenia. Odpovedal jednoslovne, pripustil, že v zariadení má problém s vychovávateľmi. Tiež pripustil, že im nadáva, občas ich aj fyzicky napadol. V zariadení by chcel chodiť častejšie von. Najradšej by bol, keby mohol ísť domov. 12. Súd vec takto právne posúdil. 13. Podľa § 37 ods. 2 Zákona č. 36/2005 Z.z. o rodine a o zmene a doplnení niektorých zákonov (ďalej len „Zákon o rodine“) ak je to potrebné v záujme maloletého dieťaťa, súd môže rozhodnúť o uložení týchto výchovných opatrení: a) vhodným spôsobom napomenie maloleté dieťa, jeho rodičov a iné fyzické osoby, ktoré svojím správaním ohrozujú alebo narušujú jeho riadnu výchovu, b) určí nad výchovou maloletého dieťaťa dohľad; dohľad vykonáva najmä za súčinnosti orgánu sociálnoprávnej ochrany detí, obce, školy, neštátnych subjektov a zariadenia, v ktorom je maloleté dieťa umiestnené, c) uloží maloletému dieťaťu obmedzenie v rozsahu potrebnom na predchádzanie a zabraňovanie škodlivým vplyvom, ktoré môžu ohroziť alebo narušiť jeho priaznivý vývin; dodržiavanie uloženého obmedzenia sleduje najmä za súčinnosti obce, d) uloží maloletému dieťaťu a jeho rodičom povinnosť podrobiť sa sociálnemu poradenstvu alebo inému odbornému poradenstvu. 14. Podľa § 37 ods. 3 Zákona o rodine,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budúcich osvojiteľov, ktorým bolo maloleté dieťa zverené do starostlivosti podľa § 103, osvojiteľov alebo poručníka, ktorý sa o maloleté dieťa osobne stará, a nariadi maloletému dieťaťu na účely a) zabezpečenia odbornej diagnostiky pobyt v zariadení, ktoré vykonáva odbornú diagnostiku, najdlhšie na šesť mesiacov, b) zabezpečenia odbornej pomoci maloletému dieťaťu alebo zabezpečenia úpravy rodinných a sociálnych pomerov maloletého dieťaťa pobyt v zariadení najdlhšie na šesť mesiacov, c) zabezpečenia resocializácie drogových a iných závislostí pobyt v zariadení, ktoré vykonáva resocializačné programy pre drogovo a inak závislých. 15. Podľa § 37 ods. 5 Zákona o rodine, ak je to potrebné v záujme maloletého dieťaťa, súd môže výchovné opatrenie podľa odseku 3 uložiť aj vtedy, ak jeho uloženiu nepredchádzalo výchovné opatrenie podľa odseku 2. 16. Podľa § 37 ods. 7, ods. 8 Zákona o rodine, súd sleduje vykonávanie výchovných opatrení najmä v súčinnosti s orgánom sociálnoprávnej ochrany detí, obcou, neštátnym subjektom a s príslušným zariadením. Súd hodnotí účinnosť výchovného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 vhodného výchovného 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 17. V danom prípade vykonaným dokazovaním dospel súd k záveru, že je potrebné uložiť výchovné opatrenie tak, ako je vo uvedené vo výroku rozhodnutia. Mal. A. bola spolu s jeho súrodencami nariadená ústavná starostlivosť v J. D. C. O. I. C. D., z dôvodu nezabezpečovania riadnej starostlivosti mal. deťom zo strany rodičov. Návrat maloletého a jeho súrodencov do rodinného prostredia toho času nie je možný, nakoľko matka nemá vytvorené vhodné podmienky, nevyvíja potrebnú aktivitu, aby mohla prevziať deti do osobnej starostlivosti. Otec sa o deti žiadnym spôsobom nezaujíma. Z predložených správ je zrejmé, že maloletý sa v súčasnom zariadení správa neadekvátne, porušuje pravidlá zariadenia, správa sa agresívne voči rovesníkom, ale aj voči dospelým osobám. K verbálnym útokom maloletého sa pridružili aj fyzické ataky na vychovávateľov. Napriek hospitalizácii maloletého v psychiatrickej nemocnici a následne aj v detskej psychiatrickej liečebni a jeho liečbe v pedopsychiatrickej ambulancii, negatívne</w:t>
      </w:r>
    </w:p>
    <w:p>
      <w:r>
        <w:t>prejavy v správaní maloletého pretrvávajú a stupňujú sa. Takýmto správaním maloletý ohrozuje nielen svoj psychosociálny vývin, ale aj iné deti v zariadení a zamestnancov zariadenia. Vzhľadom na uvedené je dôvodné maloletého dočasne umiestniť v reedukačnom centre za účelom určenia vhodnej výchovnovzdelávacej, prípadne reedukačnej starostlivosti. Umiestnenie maloletého do reedukačného centra je predovšetkým v jeho záujme, nakoľko pretrvávanie popisovaného neadekvátneho správania má pre maloletého negatívne dôsledky. 18. Účinnosť uloženého výchovného opatrenia súd hodnotí v spolupráci s orgánom sociálnoprávnej ochrany detí, obce, školy, aj neštátnych subjektov a zariadení. 19. Ak súd zistí, že výchovné opatrenie splnilo sledovaný účel, rozhodnutie zruší. 20. O trovách konania bolo rozhodnuté podľa § 52 zákona č. 161/2015 Z.z. Civilného mimosporového poriadku, v zmysle ktorého žiaden z účastníkov nemá nárok na náhradu trov konania, ak tento zákon neustanovuje inak. Poučenie: Proti tomuto rozsudku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https://www.kauzis.sk/judikatura/r/ECLI:SK:OSVT:2025:8825201883.3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