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6P/95/2025 z 19. 11. 2025</w:t>
      </w:r>
    </w:p>
    <w:p>
      <w:r>
        <w:t>Uznesenie Okresného súdu Vranov nad Topľou z 19. novembra 2025, sp. zn. 6P/95/2025, ECLI:SK:OSVT:2025:8825201987.2</w:t>
      </w:r>
    </w:p>
    <w:p>
      <w:r>
        <w:t>Súd: Okresný súd Vranov nad Topľou</w:t>
      </w:r>
    </w:p>
    <w:p>
      <w:r>
        <w:t>Spisová značka: 6P/95/2025</w:t>
      </w:r>
    </w:p>
    <w:p>
      <w:r>
        <w:t>ECLI: ECLI:SK:OSVT:2025:8825201987.2</w:t>
      </w:r>
    </w:p>
    <w:p>
      <w:r>
        <w:t>Dátum vydania: 19.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6P/95/2025 8825201987 19. 11. 2025 JUDr. Iveta Mihóková ECLI:SK:OSVT:2025:8825201987.2</w:t>
      </w:r>
    </w:p>
    <w:p>
      <w:r>
        <w:t>Uznesenie Okresný súd Vranov nad Topľou v právnej veci starostlivosti súdu o maloletých, mal. A. B., nar. XX.XX.XXXX, bytom pri matke, zastúpený kolíznym opatrovníkom: Úrad práce, sociálnych vecí a rodiny Vranov nad Topľou, odbor sociálnych vecí a rodiny, oddelenie sociálnoprávnej ochrany detí a sociálnej kurately, Námestie slobody 5, Vranov nad Topľou, na návrh matky: C. B. B., nar. XX.XX.XXXX, bytom D. XXX/XX, E. F. D., zastúpenej: JUDr. Katarína Adamovská, advokátka, Žižkova 6, Košice, za účasti otca: G. B., nar. XX.XX.XXXX, bytom A. XXX/XX, E. F. D., o nariadenie neodkladného opatrenia, takto rozhodol: I. Konanie z a s t a v u j e . II. Žiaden z účastníkov n e m á n á r o k na náhradu trov konania. odôvodnenie: 1. Matka sa návrhom podaným na tunajší súd domáhala nariadenia neodkladného opatrenia, ktorým by súd nahradil súhlas otca maloletého A. B., nar. XX.XX.XXXX, s vycestovaním maloletého s matkou na krátkodobý pobyt v Abu Dhabí v dňoch 09.12.2025 – 22.12.2025. 2. Písomným podaním vzala matka svoj návrh na nariadenie neodkladného opatrenia v celom rozsahu späť z dôvodu časovej tiesne, nakoľko vycestovať mali v prvej polovici decembra.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matka vzala svoj návrh na nariadenie neodkladného opatrenia rozsahu späť,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v celom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</w:t>
      </w:r>
    </w:p>
    <w:p>
      <w:r>
        <w:t>V zmysle § 363 Civilného sporového poriadku,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https://www.kauzis.sk/judikatura/r/ECLI:SK:OSVT:2025:8825201987.2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