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pre uznanie Okresného súdu Vranov nad Topľou sp. zn. 10Csp/52/2025 z 13. 1. 2026</w:t>
      </w:r>
    </w:p>
    <w:p>
      <w:r>
        <w:t>Rozsudok pre uznanie Okresného súdu Vranov nad Topľou z 13. januára 2026, sp. zn. 10Csp/52/2025, ECLI:SK:OSVT:2026:8825201461.2</w:t>
      </w:r>
    </w:p>
    <w:p>
      <w:r>
        <w:t>Súd: Okresný súd Vranov nad Topľou</w:t>
      </w:r>
    </w:p>
    <w:p>
      <w:r>
        <w:t>Spisová značka: 10Csp/52/2025</w:t>
      </w:r>
    </w:p>
    <w:p>
      <w:r>
        <w:t>ECLI: ECLI:SK:OSVT:2026:8825201461.2</w:t>
      </w:r>
    </w:p>
    <w:p>
      <w:r>
        <w:t>Dátum vydania: 13. 1. 2026</w:t>
      </w:r>
    </w:p>
    <w:p>
      <w:r>
        <w:t>Forma: Rozsudok pre uznanie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10Csp/52/2025 8825201461 13. 01. 2026 JUDr. Martin Kopina ECLI:SK:OSVT:2026:8825201461.2</w:t>
      </w:r>
    </w:p>
    <w:p>
      <w:r>
        <w:t>Rozsudok pre uznanie Okresný súd Vranov nad Topľou v právnej veci žalobcu: Všeobecná úverová banka, a.s., skrátený názov: VÚB, a.s., Mlynské nivy 1, 829 90 Bratislava, IČO: 31 320 155, právne zastúpeného: Advokátska kancelária Gallo, s.r.o., so sídlom Jilemnického 4012/30, 036 01 Martin, IČO: 36 715 352, proti žalovanému: A. B., nar. XX.XX.XXXX, bytom C. XXX, o zaplatenie 1.053,81 eur s prísl., takto rozhodol: I. Žalovaný je p o v i n n ý zaplatiť žalobcovi sumu 1.053,81 eur, spolu s úrokom z omeškania vo výške 5% ročne z tejto sumy od 28.12.2022 do zaplatenia, a to v splátkach po 20,- eur mesačne, pričom každá splátka bude splatná vždy do posledného dňa toho ktorého kalendárneho mesiaca po nadobudnutí právoplatnosti tohto rozsudku, a to na účet vedený vo D. – č.ú.: E. XXXX XXXX XXXX XXXX XXXX BIC: E., variabilný symbol: XXXXXXXX. V prípade omeškania čo aj len s jednou splátkou sa stane splatným celý zvyšok neuhradeného dlhu. II. Žalobca m á voči žalovanému nárok na náhradu trov konania v rozsahu 100 %. O výške tohto nároku rozhodne súd prvej inštancie samostatným uznesením po nadobudnutí právoplatnosti tohto rozsudku. odôvodnenie: 1. Žalobou doručenou súdu žalobca navrhol súdu, aby zaviazal žalovaného zaplatiť mu sumu 1.053,81 eur s prísl. a nahradiť mu trovy konania. 2. Žalobu zdôvodnil tým, že žalobca a žalovaný (resp. právny predchodca žalobcu, a to spoločnosť Consumer Finance Holding) uzavreli spolu dňa 08.08.2022 Zmluvu o pôžičku č. 21749742/1000213538, na základe ktorej žalobca poskytol žalovanému pôžičku vo výšku 993,- eur. Žalovaný nezložil žiadnu akontáciu pri podpise zmluvy. Zaviazal sa splácať v pravidelných 24-mesačných splátkach po 50,- eur mesačne až do celkovej dohodnutej sumy, ktorú mal vrátiť 1.200,- eur. Žalovaný žalobcu z vyššie uvedenej sumy neuhradil do dňa podania žaloby nič. Preto žalobca pristúpil k okamžitému zosplatneniu dlhu. 3. Súd vo veci vytýčil pojednávanie, na ktoré sa osobne dostavil žalovaný, ktorý na pojednávaní v celom rozsahu uznal žalobcom uplatnený nárok čo do dôvodu a výšky. 4. Žalobca sa prostredníctvom právneho zástupcu ospravedlnil z neúčasti na tomto pojednávaní, ale zároveň v prípade splnenia podmienok vyjadril svoj súhlas s rozhodnutím súdu vo veci rozsudkom pre uznanie. 5. Podľa § 282 zákona č. 160/2015 Z. z. Civilného sporového poriadku (ďalej len „CSP“), Ak žalovaný uzná nárok uplatnený žalobcom alebo jeho časť, rozhodne súd na návrh žalobcu rozsudkom pre uznanie nároku.</w:t>
      </w:r>
    </w:p>
    <w:p>
      <w:r>
        <w:t>6. Podľa § 285 CSP, Odôvodnenie rozsudku pre uznanie nároku obsahuje len stručnú identifikáciu procesného nároku a právny dôvod vydania rozsudku pre uznanie nároku. 7. Žalovaný súčasne ale so svojím uznávacím prejavom uviedol, že nebude ale schopný zaplatiť žalobcom uplatnený nárok naraz, ale vzhľadom na svoju sociálnu a ekonomickú situáciu požiadal súd o priznanie splátok s tým, že bude schopný splácať po 20,- eur mesačne. Po zhodnotení sociálnej a ekonomickej situácie žalovaného (Je poberateľom púhej dávky v hmotnej núdzi v sume 100,- eur, a to aj spolu s manželkou ako spoločne posudzovanej osoby pre dávky hmotnej núdzi. Má dve maloleté deti, 16 ročné a 6 ročné. Vedie sa voči nemu exekučné konanie spolu na sumu 10.000,- eur s prísl.). Súd konštatuje, že priznanie splátok žalovanému ekonomicky žalobcu neohrozí, práve naopak, prípadné priznanie nároku v celosti a naraz by vzhľadom na popísanú ekonomické situáciu žalovaného mohlo viesť k absolútnej nevymožiteľnosti dlhu voči žalobcovi. Napokon nárok žalobcu voči žalovanému je zaistený aj tým spôsobom, že súd žalovanému určil stratu výhody splátok pre prípad neplatenia priznaných splátok riadne a včas. 8. S poukazom na § 285 CSP, tento rozsudok širšie odôvodnenie neobsahuje.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https://www.kauzis.sk/judikatura/r/ECLI:SK:OSVT:2026:8825201461.2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